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922A" w14:textId="7746BF6B" w:rsidR="00F3122C" w:rsidRPr="00247872" w:rsidRDefault="00F3122C" w:rsidP="00F3122C">
      <w:pPr>
        <w:jc w:val="center"/>
        <w:rPr>
          <w:rFonts w:ascii="Century Gothic" w:hAnsi="Century Gothic"/>
          <w:b/>
          <w:bCs/>
          <w:i/>
          <w:iCs/>
          <w:sz w:val="24"/>
          <w:szCs w:val="24"/>
          <w:u w:val="single"/>
        </w:rPr>
      </w:pPr>
      <w:r w:rsidRPr="00247872">
        <w:rPr>
          <w:rFonts w:ascii="Century Gothic" w:hAnsi="Century Gothic"/>
          <w:b/>
          <w:bCs/>
          <w:i/>
          <w:iCs/>
          <w:sz w:val="24"/>
          <w:szCs w:val="24"/>
          <w:u w:val="single"/>
        </w:rPr>
        <w:t xml:space="preserve">Sortie des Amis de Rocamadour </w:t>
      </w:r>
      <w:r w:rsidR="00845C9A">
        <w:rPr>
          <w:rFonts w:ascii="Century Gothic" w:hAnsi="Century Gothic"/>
          <w:b/>
          <w:bCs/>
          <w:i/>
          <w:iCs/>
          <w:sz w:val="24"/>
          <w:szCs w:val="24"/>
          <w:u w:val="single"/>
        </w:rPr>
        <w:t>en Aveyron</w:t>
      </w:r>
      <w:r w:rsidR="0027614A" w:rsidRPr="00247872">
        <w:rPr>
          <w:rFonts w:ascii="Century Gothic" w:hAnsi="Century Gothic"/>
          <w:b/>
          <w:bCs/>
          <w:i/>
          <w:iCs/>
          <w:sz w:val="24"/>
          <w:szCs w:val="24"/>
          <w:u w:val="single"/>
        </w:rPr>
        <w:t xml:space="preserve"> l</w:t>
      </w:r>
      <w:r w:rsidRPr="00247872">
        <w:rPr>
          <w:rFonts w:ascii="Century Gothic" w:hAnsi="Century Gothic"/>
          <w:b/>
          <w:bCs/>
          <w:i/>
          <w:iCs/>
          <w:sz w:val="24"/>
          <w:szCs w:val="24"/>
          <w:u w:val="single"/>
        </w:rPr>
        <w:t>e 1</w:t>
      </w:r>
      <w:r w:rsidR="00845C9A">
        <w:rPr>
          <w:rFonts w:ascii="Century Gothic" w:hAnsi="Century Gothic"/>
          <w:b/>
          <w:bCs/>
          <w:i/>
          <w:iCs/>
          <w:sz w:val="24"/>
          <w:szCs w:val="24"/>
          <w:u w:val="single"/>
        </w:rPr>
        <w:t>7</w:t>
      </w:r>
      <w:r w:rsidRPr="00247872">
        <w:rPr>
          <w:rFonts w:ascii="Century Gothic" w:hAnsi="Century Gothic"/>
          <w:b/>
          <w:bCs/>
          <w:i/>
          <w:iCs/>
          <w:sz w:val="24"/>
          <w:szCs w:val="24"/>
          <w:u w:val="single"/>
        </w:rPr>
        <w:t xml:space="preserve"> </w:t>
      </w:r>
      <w:r w:rsidR="00845C9A">
        <w:rPr>
          <w:rFonts w:ascii="Century Gothic" w:hAnsi="Century Gothic"/>
          <w:b/>
          <w:bCs/>
          <w:i/>
          <w:iCs/>
          <w:sz w:val="24"/>
          <w:szCs w:val="24"/>
          <w:u w:val="single"/>
        </w:rPr>
        <w:t xml:space="preserve">mai </w:t>
      </w:r>
      <w:r w:rsidRPr="00247872">
        <w:rPr>
          <w:rFonts w:ascii="Century Gothic" w:hAnsi="Century Gothic"/>
          <w:b/>
          <w:bCs/>
          <w:i/>
          <w:iCs/>
          <w:sz w:val="24"/>
          <w:szCs w:val="24"/>
          <w:u w:val="single"/>
        </w:rPr>
        <w:t>202</w:t>
      </w:r>
      <w:r w:rsidR="00845C9A">
        <w:rPr>
          <w:rFonts w:ascii="Century Gothic" w:hAnsi="Century Gothic"/>
          <w:b/>
          <w:bCs/>
          <w:i/>
          <w:iCs/>
          <w:sz w:val="24"/>
          <w:szCs w:val="24"/>
          <w:u w:val="single"/>
        </w:rPr>
        <w:t>5</w:t>
      </w:r>
    </w:p>
    <w:p w14:paraId="5A7EE382" w14:textId="02C1FC36" w:rsidR="007C3318" w:rsidRDefault="00845C9A">
      <w:pPr>
        <w:rPr>
          <w:rFonts w:ascii="Century Gothic" w:hAnsi="Century Gothic"/>
          <w:sz w:val="20"/>
          <w:szCs w:val="20"/>
        </w:rPr>
      </w:pPr>
      <w:r>
        <w:rPr>
          <w:rFonts w:ascii="Century Gothic" w:hAnsi="Century Gothic"/>
          <w:sz w:val="20"/>
          <w:szCs w:val="20"/>
        </w:rPr>
        <w:t xml:space="preserve">Nous avons eu la chance d’avoir un beau soleil pour cette sortie printanière. </w:t>
      </w:r>
      <w:r w:rsidR="00F3122C" w:rsidRPr="00AD62A1">
        <w:rPr>
          <w:rFonts w:ascii="Century Gothic" w:hAnsi="Century Gothic"/>
          <w:sz w:val="20"/>
          <w:szCs w:val="20"/>
        </w:rPr>
        <w:t>L</w:t>
      </w:r>
      <w:r>
        <w:rPr>
          <w:rFonts w:ascii="Century Gothic" w:hAnsi="Century Gothic"/>
          <w:sz w:val="20"/>
          <w:szCs w:val="20"/>
        </w:rPr>
        <w:t>es 2</w:t>
      </w:r>
      <w:r w:rsidR="007E5D1B">
        <w:rPr>
          <w:rFonts w:ascii="Century Gothic" w:hAnsi="Century Gothic"/>
          <w:sz w:val="20"/>
          <w:szCs w:val="20"/>
        </w:rPr>
        <w:t>1</w:t>
      </w:r>
      <w:r>
        <w:rPr>
          <w:rFonts w:ascii="Century Gothic" w:hAnsi="Century Gothic"/>
          <w:sz w:val="20"/>
          <w:szCs w:val="20"/>
        </w:rPr>
        <w:t xml:space="preserve"> participants ont pu dé</w:t>
      </w:r>
      <w:r w:rsidR="00AA7ED3" w:rsidRPr="00AD62A1">
        <w:rPr>
          <w:rFonts w:ascii="Century Gothic" w:hAnsi="Century Gothic"/>
          <w:sz w:val="20"/>
          <w:szCs w:val="20"/>
        </w:rPr>
        <w:t>couvrir l</w:t>
      </w:r>
      <w:r w:rsidR="007C3318">
        <w:rPr>
          <w:rFonts w:ascii="Century Gothic" w:hAnsi="Century Gothic"/>
          <w:sz w:val="20"/>
          <w:szCs w:val="20"/>
        </w:rPr>
        <w:t xml:space="preserve">a </w:t>
      </w:r>
      <w:r w:rsidR="00501AC3">
        <w:rPr>
          <w:rFonts w:ascii="Century Gothic" w:hAnsi="Century Gothic"/>
          <w:sz w:val="20"/>
          <w:szCs w:val="20"/>
        </w:rPr>
        <w:t>C</w:t>
      </w:r>
      <w:r>
        <w:rPr>
          <w:rFonts w:ascii="Century Gothic" w:hAnsi="Century Gothic"/>
          <w:sz w:val="20"/>
          <w:szCs w:val="20"/>
        </w:rPr>
        <w:t xml:space="preserve">hartreuse </w:t>
      </w:r>
      <w:r w:rsidR="00EA2B90">
        <w:rPr>
          <w:rFonts w:ascii="Century Gothic" w:hAnsi="Century Gothic"/>
          <w:sz w:val="20"/>
          <w:szCs w:val="20"/>
        </w:rPr>
        <w:t xml:space="preserve">Saint-Sauveur </w:t>
      </w:r>
      <w:r>
        <w:rPr>
          <w:rFonts w:ascii="Century Gothic" w:hAnsi="Century Gothic"/>
          <w:sz w:val="20"/>
          <w:szCs w:val="20"/>
        </w:rPr>
        <w:t>de Villefranche</w:t>
      </w:r>
      <w:r w:rsidR="00501AC3">
        <w:rPr>
          <w:rFonts w:ascii="Century Gothic" w:hAnsi="Century Gothic"/>
          <w:sz w:val="20"/>
          <w:szCs w:val="20"/>
        </w:rPr>
        <w:t xml:space="preserve"> </w:t>
      </w:r>
      <w:r w:rsidR="007E5D1B">
        <w:rPr>
          <w:rFonts w:ascii="Century Gothic" w:hAnsi="Century Gothic"/>
          <w:sz w:val="20"/>
          <w:szCs w:val="20"/>
        </w:rPr>
        <w:t xml:space="preserve">de Rouergue </w:t>
      </w:r>
      <w:r w:rsidR="00501AC3">
        <w:rPr>
          <w:rFonts w:ascii="Century Gothic" w:hAnsi="Century Gothic"/>
          <w:sz w:val="20"/>
          <w:szCs w:val="20"/>
        </w:rPr>
        <w:t xml:space="preserve">le matin, et </w:t>
      </w:r>
      <w:r w:rsidR="007E5D1B">
        <w:rPr>
          <w:rFonts w:ascii="Century Gothic" w:hAnsi="Century Gothic"/>
          <w:sz w:val="20"/>
          <w:szCs w:val="20"/>
        </w:rPr>
        <w:t xml:space="preserve">la galerie </w:t>
      </w:r>
      <w:r w:rsidR="00EA2B90">
        <w:rPr>
          <w:rFonts w:ascii="Century Gothic" w:hAnsi="Century Gothic"/>
          <w:sz w:val="20"/>
          <w:szCs w:val="20"/>
        </w:rPr>
        <w:t>Jean-</w:t>
      </w:r>
      <w:r w:rsidR="005272A1">
        <w:rPr>
          <w:rFonts w:ascii="Century Gothic" w:hAnsi="Century Gothic"/>
          <w:sz w:val="20"/>
          <w:szCs w:val="20"/>
        </w:rPr>
        <w:t>Marie</w:t>
      </w:r>
      <w:r w:rsidR="00EA2B90">
        <w:rPr>
          <w:rFonts w:ascii="Century Gothic" w:hAnsi="Century Gothic"/>
          <w:sz w:val="20"/>
          <w:szCs w:val="20"/>
        </w:rPr>
        <w:t xml:space="preserve"> PERIER </w:t>
      </w:r>
      <w:r w:rsidR="007E5D1B">
        <w:rPr>
          <w:rFonts w:ascii="Century Gothic" w:hAnsi="Century Gothic"/>
          <w:sz w:val="20"/>
          <w:szCs w:val="20"/>
        </w:rPr>
        <w:t>à Villeneuve</w:t>
      </w:r>
      <w:r w:rsidR="00EA5F81">
        <w:rPr>
          <w:rFonts w:ascii="Century Gothic" w:hAnsi="Century Gothic"/>
          <w:sz w:val="20"/>
          <w:szCs w:val="20"/>
        </w:rPr>
        <w:t xml:space="preserve"> d’Aveyron</w:t>
      </w:r>
      <w:r w:rsidR="007E5D1B">
        <w:rPr>
          <w:rFonts w:ascii="Century Gothic" w:hAnsi="Century Gothic"/>
          <w:sz w:val="20"/>
          <w:szCs w:val="20"/>
        </w:rPr>
        <w:t xml:space="preserve"> </w:t>
      </w:r>
      <w:r w:rsidR="00501AC3">
        <w:rPr>
          <w:rFonts w:ascii="Century Gothic" w:hAnsi="Century Gothic"/>
          <w:sz w:val="20"/>
          <w:szCs w:val="20"/>
        </w:rPr>
        <w:t>l’après-midi.</w:t>
      </w:r>
      <w:r w:rsidR="00AA7ED3" w:rsidRPr="00AD62A1">
        <w:rPr>
          <w:rFonts w:ascii="Century Gothic" w:hAnsi="Century Gothic"/>
          <w:sz w:val="20"/>
          <w:szCs w:val="20"/>
        </w:rPr>
        <w:t xml:space="preserve"> </w:t>
      </w:r>
      <w:r w:rsidR="00A66F4F">
        <w:rPr>
          <w:rFonts w:ascii="Century Gothic" w:hAnsi="Century Gothic"/>
          <w:sz w:val="20"/>
          <w:szCs w:val="20"/>
        </w:rPr>
        <w:t xml:space="preserve">Nous avons rapidement visité la magnifique </w:t>
      </w:r>
      <w:r w:rsidR="002305C3">
        <w:rPr>
          <w:rFonts w:ascii="Century Gothic" w:hAnsi="Century Gothic"/>
          <w:sz w:val="20"/>
          <w:szCs w:val="20"/>
        </w:rPr>
        <w:t xml:space="preserve">église du Saint-Sépulcre </w:t>
      </w:r>
      <w:r w:rsidR="00A66F4F">
        <w:rPr>
          <w:rFonts w:ascii="Century Gothic" w:hAnsi="Century Gothic"/>
          <w:sz w:val="20"/>
          <w:szCs w:val="20"/>
        </w:rPr>
        <w:t>avant de nous séparer après cette journée bien remplie</w:t>
      </w:r>
      <w:r w:rsidR="00EA5F81">
        <w:rPr>
          <w:rFonts w:ascii="Century Gothic" w:hAnsi="Century Gothic"/>
          <w:sz w:val="20"/>
          <w:szCs w:val="20"/>
        </w:rPr>
        <w:t>.</w:t>
      </w:r>
    </w:p>
    <w:p w14:paraId="714B3F07" w14:textId="1866C6C6" w:rsidR="00A66F4F" w:rsidRDefault="00A66F4F">
      <w:pPr>
        <w:rPr>
          <w:rFonts w:ascii="Century Gothic" w:hAnsi="Century Gothic"/>
          <w:sz w:val="20"/>
          <w:szCs w:val="20"/>
        </w:rPr>
      </w:pPr>
      <w:r>
        <w:rPr>
          <w:rFonts w:ascii="Century Gothic" w:hAnsi="Century Gothic"/>
          <w:sz w:val="20"/>
          <w:szCs w:val="20"/>
        </w:rPr>
        <w:t xml:space="preserve">Nous avons organisé un covoiturage. Départ aux environs de 8h pour se </w:t>
      </w:r>
      <w:r w:rsidR="008F7E45">
        <w:rPr>
          <w:rFonts w:ascii="Century Gothic" w:hAnsi="Century Gothic"/>
          <w:sz w:val="20"/>
          <w:szCs w:val="20"/>
        </w:rPr>
        <w:t xml:space="preserve">retrouver </w:t>
      </w:r>
      <w:r w:rsidR="007E5D1B">
        <w:rPr>
          <w:rFonts w:ascii="Century Gothic" w:hAnsi="Century Gothic"/>
          <w:sz w:val="20"/>
          <w:szCs w:val="20"/>
        </w:rPr>
        <w:t xml:space="preserve">à 9h30 au café </w:t>
      </w:r>
      <w:r w:rsidR="006926B8">
        <w:rPr>
          <w:rFonts w:ascii="Century Gothic" w:hAnsi="Century Gothic"/>
          <w:sz w:val="20"/>
          <w:szCs w:val="20"/>
        </w:rPr>
        <w:t>« </w:t>
      </w:r>
      <w:proofErr w:type="spellStart"/>
      <w:r w:rsidR="008F7E45">
        <w:rPr>
          <w:rFonts w:ascii="Century Gothic" w:hAnsi="Century Gothic"/>
          <w:sz w:val="20"/>
          <w:szCs w:val="20"/>
        </w:rPr>
        <w:t>C</w:t>
      </w:r>
      <w:r w:rsidR="007E5D1B">
        <w:rPr>
          <w:rFonts w:ascii="Century Gothic" w:hAnsi="Century Gothic"/>
          <w:sz w:val="20"/>
          <w:szCs w:val="20"/>
        </w:rPr>
        <w:t>esaere</w:t>
      </w:r>
      <w:proofErr w:type="spellEnd"/>
      <w:r w:rsidR="006926B8">
        <w:rPr>
          <w:rFonts w:ascii="Century Gothic" w:hAnsi="Century Gothic"/>
          <w:sz w:val="20"/>
          <w:szCs w:val="20"/>
        </w:rPr>
        <w:t> »</w:t>
      </w:r>
      <w:r w:rsidR="007E5D1B">
        <w:rPr>
          <w:rFonts w:ascii="Century Gothic" w:hAnsi="Century Gothic"/>
          <w:sz w:val="20"/>
          <w:szCs w:val="20"/>
        </w:rPr>
        <w:t xml:space="preserve"> de Villefranche proche de la Chart</w:t>
      </w:r>
      <w:r w:rsidR="00AD35D1">
        <w:rPr>
          <w:rFonts w:ascii="Century Gothic" w:hAnsi="Century Gothic"/>
          <w:sz w:val="20"/>
          <w:szCs w:val="20"/>
        </w:rPr>
        <w:t>r</w:t>
      </w:r>
      <w:r w:rsidR="007E5D1B">
        <w:rPr>
          <w:rFonts w:ascii="Century Gothic" w:hAnsi="Century Gothic"/>
          <w:sz w:val="20"/>
          <w:szCs w:val="20"/>
        </w:rPr>
        <w:t>euse</w:t>
      </w:r>
      <w:r w:rsidR="006926B8">
        <w:rPr>
          <w:rFonts w:ascii="Century Gothic" w:hAnsi="Century Gothic"/>
          <w:sz w:val="20"/>
          <w:szCs w:val="20"/>
        </w:rPr>
        <w:t>.</w:t>
      </w:r>
    </w:p>
    <w:p w14:paraId="38391390" w14:textId="63AF8A33" w:rsidR="007E5D1B" w:rsidRDefault="00EA2B90">
      <w:pPr>
        <w:rPr>
          <w:rFonts w:ascii="Century Gothic" w:hAnsi="Century Gothic"/>
          <w:sz w:val="20"/>
          <w:szCs w:val="20"/>
        </w:rPr>
      </w:pPr>
      <w:r>
        <w:rPr>
          <w:rFonts w:ascii="Century Gothic" w:hAnsi="Century Gothic"/>
          <w:sz w:val="20"/>
          <w:szCs w:val="20"/>
        </w:rPr>
        <w:t>Pause</w:t>
      </w:r>
      <w:r w:rsidR="006926B8">
        <w:rPr>
          <w:rFonts w:ascii="Century Gothic" w:hAnsi="Century Gothic"/>
          <w:sz w:val="20"/>
          <w:szCs w:val="20"/>
        </w:rPr>
        <w:t>-</w:t>
      </w:r>
      <w:r>
        <w:rPr>
          <w:rFonts w:ascii="Century Gothic" w:hAnsi="Century Gothic"/>
          <w:sz w:val="20"/>
          <w:szCs w:val="20"/>
        </w:rPr>
        <w:t>café et regroupement pour la visite de la Chart</w:t>
      </w:r>
      <w:r w:rsidR="00AD35D1">
        <w:rPr>
          <w:rFonts w:ascii="Century Gothic" w:hAnsi="Century Gothic"/>
          <w:sz w:val="20"/>
          <w:szCs w:val="20"/>
        </w:rPr>
        <w:t>r</w:t>
      </w:r>
      <w:r>
        <w:rPr>
          <w:rFonts w:ascii="Century Gothic" w:hAnsi="Century Gothic"/>
          <w:sz w:val="20"/>
          <w:szCs w:val="20"/>
        </w:rPr>
        <w:t xml:space="preserve">euse en compagnie de Clémence, jeune guide </w:t>
      </w:r>
      <w:r w:rsidR="00AD35D1">
        <w:rPr>
          <w:rFonts w:ascii="Century Gothic" w:hAnsi="Century Gothic"/>
          <w:sz w:val="20"/>
          <w:szCs w:val="20"/>
        </w:rPr>
        <w:t xml:space="preserve">de </w:t>
      </w:r>
      <w:r>
        <w:rPr>
          <w:rFonts w:ascii="Century Gothic" w:hAnsi="Century Gothic"/>
          <w:sz w:val="20"/>
          <w:szCs w:val="20"/>
        </w:rPr>
        <w:t>l’OT de Villeneuve.</w:t>
      </w:r>
    </w:p>
    <w:p w14:paraId="47367107" w14:textId="77777777" w:rsidR="008403E4" w:rsidRPr="00AD62A1" w:rsidRDefault="008403E4">
      <w:pPr>
        <w:rPr>
          <w:rFonts w:ascii="Century Gothic" w:hAnsi="Century Gothic"/>
          <w:sz w:val="20"/>
          <w:szCs w:val="20"/>
        </w:rPr>
      </w:pPr>
    </w:p>
    <w:p w14:paraId="63D4C2A6" w14:textId="65D495F5" w:rsidR="00EA5F81" w:rsidRDefault="00B150C7" w:rsidP="00EA5F81">
      <w:pPr>
        <w:rPr>
          <w:rFonts w:ascii="Century Gothic" w:hAnsi="Century Gothic"/>
          <w:b/>
          <w:bCs/>
          <w:i/>
          <w:iCs/>
          <w:sz w:val="20"/>
          <w:szCs w:val="20"/>
          <w:u w:val="single"/>
        </w:rPr>
      </w:pPr>
      <w:r>
        <w:rPr>
          <w:rFonts w:ascii="Century Gothic" w:hAnsi="Century Gothic"/>
          <w:b/>
          <w:bCs/>
          <w:i/>
          <w:iCs/>
          <w:sz w:val="20"/>
          <w:szCs w:val="20"/>
          <w:u w:val="single"/>
        </w:rPr>
        <w:t>La C</w:t>
      </w:r>
      <w:r w:rsidR="00EA2B90">
        <w:rPr>
          <w:rFonts w:ascii="Century Gothic" w:hAnsi="Century Gothic"/>
          <w:b/>
          <w:bCs/>
          <w:i/>
          <w:iCs/>
          <w:sz w:val="20"/>
          <w:szCs w:val="20"/>
          <w:u w:val="single"/>
        </w:rPr>
        <w:t xml:space="preserve">hartreuse Saint-Sauveur </w:t>
      </w:r>
      <w:r w:rsidR="00B302E5">
        <w:rPr>
          <w:rFonts w:ascii="Century Gothic" w:hAnsi="Century Gothic"/>
          <w:b/>
          <w:bCs/>
          <w:i/>
          <w:iCs/>
          <w:sz w:val="20"/>
          <w:szCs w:val="20"/>
          <w:u w:val="single"/>
        </w:rPr>
        <w:t xml:space="preserve">de </w:t>
      </w:r>
      <w:r w:rsidR="00EA2B90">
        <w:rPr>
          <w:rFonts w:ascii="Century Gothic" w:hAnsi="Century Gothic"/>
          <w:b/>
          <w:bCs/>
          <w:i/>
          <w:iCs/>
          <w:sz w:val="20"/>
          <w:szCs w:val="20"/>
          <w:u w:val="single"/>
        </w:rPr>
        <w:t>Villefranche de Rouergue</w:t>
      </w:r>
    </w:p>
    <w:p w14:paraId="19B5BDC6" w14:textId="7C0C93D2" w:rsidR="00EE5F5F" w:rsidRPr="00EA5F81" w:rsidRDefault="004B5F4A" w:rsidP="00EA5F81">
      <w:pPr>
        <w:rPr>
          <w:rFonts w:ascii="Century Gothic" w:hAnsi="Century Gothic"/>
          <w:b/>
          <w:bCs/>
          <w:i/>
          <w:iCs/>
          <w:sz w:val="20"/>
          <w:szCs w:val="20"/>
          <w:u w:val="single"/>
        </w:rPr>
      </w:pPr>
      <w:r w:rsidRPr="00B83259">
        <w:rPr>
          <w:rFonts w:ascii="Century Gothic" w:hAnsi="Century Gothic"/>
          <w:noProof/>
          <w:sz w:val="20"/>
          <w:szCs w:val="20"/>
        </w:rPr>
        <w:drawing>
          <wp:anchor distT="0" distB="0" distL="114300" distR="114300" simplePos="0" relativeHeight="251658240" behindDoc="1" locked="0" layoutInCell="1" allowOverlap="1" wp14:anchorId="0BAA77E1" wp14:editId="6CB9EC20">
            <wp:simplePos x="0" y="0"/>
            <wp:positionH relativeFrom="margin">
              <wp:align>right</wp:align>
            </wp:positionH>
            <wp:positionV relativeFrom="paragraph">
              <wp:posOffset>13335</wp:posOffset>
            </wp:positionV>
            <wp:extent cx="2105025" cy="2232025"/>
            <wp:effectExtent l="0" t="0" r="9525" b="0"/>
            <wp:wrapTight wrapText="bothSides">
              <wp:wrapPolygon edited="0">
                <wp:start x="0" y="0"/>
                <wp:lineTo x="0" y="21385"/>
                <wp:lineTo x="21502" y="21385"/>
                <wp:lineTo x="21502" y="0"/>
                <wp:lineTo x="0" y="0"/>
              </wp:wrapPolygon>
            </wp:wrapTight>
            <wp:docPr id="208352705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169" t="9378" r="6070" b="19192"/>
                    <a:stretch>
                      <a:fillRect/>
                    </a:stretch>
                  </pic:blipFill>
                  <pic:spPr bwMode="auto">
                    <a:xfrm>
                      <a:off x="0" y="0"/>
                      <a:ext cx="2105025" cy="223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F5F" w:rsidRPr="00EE5F5F">
        <w:rPr>
          <w:rFonts w:ascii="Century Gothic" w:hAnsi="Century Gothic"/>
          <w:sz w:val="20"/>
          <w:szCs w:val="20"/>
        </w:rPr>
        <w:t xml:space="preserve">Lieu d’exception, la </w:t>
      </w:r>
      <w:r w:rsidR="008162AE">
        <w:rPr>
          <w:rFonts w:ascii="Century Gothic" w:hAnsi="Century Gothic"/>
          <w:sz w:val="20"/>
          <w:szCs w:val="20"/>
        </w:rPr>
        <w:t>C</w:t>
      </w:r>
      <w:r w:rsidR="00EE5F5F" w:rsidRPr="00EE5F5F">
        <w:rPr>
          <w:rFonts w:ascii="Century Gothic" w:hAnsi="Century Gothic"/>
          <w:sz w:val="20"/>
          <w:szCs w:val="20"/>
        </w:rPr>
        <w:t xml:space="preserve">hartreuse Saint-Sauveur est un </w:t>
      </w:r>
      <w:r w:rsidR="00EA5F81" w:rsidRPr="00EE5F5F">
        <w:rPr>
          <w:rFonts w:ascii="Century Gothic" w:hAnsi="Century Gothic"/>
          <w:sz w:val="20"/>
          <w:szCs w:val="20"/>
        </w:rPr>
        <w:t>chef-d’œuvre</w:t>
      </w:r>
      <w:r w:rsidR="00EE5F5F" w:rsidRPr="00EE5F5F">
        <w:rPr>
          <w:rFonts w:ascii="Century Gothic" w:hAnsi="Century Gothic"/>
          <w:sz w:val="20"/>
          <w:szCs w:val="20"/>
        </w:rPr>
        <w:t xml:space="preserve"> du gothique flamboyant du XVe siècle. L’édifice abrite des pièces d’une richesse insoupçonnée parmi lesquelles deux cloîtres, dont un des plus grands de France.</w:t>
      </w:r>
    </w:p>
    <w:p w14:paraId="6C3E0BC6" w14:textId="6F32F9E1" w:rsidR="00EE5F5F" w:rsidRDefault="00EE5F5F" w:rsidP="00EA5F81">
      <w:pPr>
        <w:spacing w:after="0"/>
        <w:jc w:val="both"/>
        <w:rPr>
          <w:rFonts w:ascii="Century Gothic" w:hAnsi="Century Gothic"/>
          <w:sz w:val="20"/>
          <w:szCs w:val="20"/>
        </w:rPr>
      </w:pPr>
      <w:r w:rsidRPr="00EE5F5F">
        <w:rPr>
          <w:rFonts w:ascii="Century Gothic" w:hAnsi="Century Gothic"/>
          <w:sz w:val="20"/>
          <w:szCs w:val="20"/>
        </w:rPr>
        <w:t xml:space="preserve">Construit aux portes de la ville à partir de 1452 grâce au legs testamentaire d’un riche marchand drapier de Villefranche, </w:t>
      </w:r>
      <w:proofErr w:type="spellStart"/>
      <w:r w:rsidRPr="00EE5F5F">
        <w:rPr>
          <w:rFonts w:ascii="Century Gothic" w:hAnsi="Century Gothic"/>
          <w:sz w:val="20"/>
          <w:szCs w:val="20"/>
        </w:rPr>
        <w:t>Vézian</w:t>
      </w:r>
      <w:proofErr w:type="spellEnd"/>
      <w:r w:rsidRPr="00EE5F5F">
        <w:rPr>
          <w:rFonts w:ascii="Century Gothic" w:hAnsi="Century Gothic"/>
          <w:sz w:val="20"/>
          <w:szCs w:val="20"/>
        </w:rPr>
        <w:t xml:space="preserve"> Valette, le monastère de la Chartreuse St</w:t>
      </w:r>
      <w:r w:rsidR="008162AE">
        <w:rPr>
          <w:rFonts w:ascii="Century Gothic" w:hAnsi="Century Gothic"/>
          <w:sz w:val="20"/>
          <w:szCs w:val="20"/>
        </w:rPr>
        <w:t>-</w:t>
      </w:r>
      <w:r w:rsidRPr="00EE5F5F">
        <w:rPr>
          <w:rFonts w:ascii="Century Gothic" w:hAnsi="Century Gothic"/>
          <w:sz w:val="20"/>
          <w:szCs w:val="20"/>
        </w:rPr>
        <w:t xml:space="preserve">Sauveur permet de comprendre comment vivaient les moines au sein d’une </w:t>
      </w:r>
      <w:r w:rsidR="00EA5F81">
        <w:rPr>
          <w:rFonts w:ascii="Century Gothic" w:hAnsi="Century Gothic"/>
          <w:sz w:val="20"/>
          <w:szCs w:val="20"/>
        </w:rPr>
        <w:t>C</w:t>
      </w:r>
      <w:r w:rsidRPr="00EE5F5F">
        <w:rPr>
          <w:rFonts w:ascii="Century Gothic" w:hAnsi="Century Gothic"/>
          <w:sz w:val="20"/>
          <w:szCs w:val="20"/>
        </w:rPr>
        <w:t>hartreuse et d’admirer ce précieux patrimoine : le petit cloître, chef d’</w:t>
      </w:r>
      <w:r w:rsidR="00EA5F81" w:rsidRPr="00EE5F5F">
        <w:rPr>
          <w:rFonts w:ascii="Century Gothic" w:hAnsi="Century Gothic"/>
          <w:sz w:val="20"/>
          <w:szCs w:val="20"/>
        </w:rPr>
        <w:t>œuvre</w:t>
      </w:r>
      <w:r w:rsidRPr="00EE5F5F">
        <w:rPr>
          <w:rFonts w:ascii="Century Gothic" w:hAnsi="Century Gothic"/>
          <w:sz w:val="20"/>
          <w:szCs w:val="20"/>
        </w:rPr>
        <w:t xml:space="preserve"> de l’art gothique flamboyant, la chapelle et ses magnifiques stalles historiées, le réfectoire, le grand cloître contre lequel s’élevaient autrefois les ermitages et qui enserre le cimetière et les secrets de la communauté…</w:t>
      </w:r>
    </w:p>
    <w:p w14:paraId="6644662D" w14:textId="21474947" w:rsidR="00B309AE" w:rsidRPr="00EE5F5F" w:rsidRDefault="00B309AE" w:rsidP="00EA5F81">
      <w:pPr>
        <w:spacing w:after="0"/>
        <w:jc w:val="both"/>
        <w:rPr>
          <w:rFonts w:ascii="Century Gothic" w:hAnsi="Century Gothic"/>
          <w:sz w:val="20"/>
          <w:szCs w:val="20"/>
        </w:rPr>
      </w:pPr>
      <w:proofErr w:type="spellStart"/>
      <w:r>
        <w:rPr>
          <w:rFonts w:ascii="Century Gothic" w:hAnsi="Century Gothic"/>
          <w:sz w:val="20"/>
          <w:szCs w:val="20"/>
        </w:rPr>
        <w:t>Vézian</w:t>
      </w:r>
      <w:proofErr w:type="spellEnd"/>
      <w:r>
        <w:rPr>
          <w:rFonts w:ascii="Century Gothic" w:hAnsi="Century Gothic"/>
          <w:sz w:val="20"/>
          <w:szCs w:val="20"/>
        </w:rPr>
        <w:t xml:space="preserve"> Valette a disparu lors d’un pèlerinage à Rome. Avant son départ, il avait confié dans son testament vouloir construire une Chartreuse. Son épouse, Catherine Garnier, a respecté ses volontés et a supervisé et financé la construction de l’édifice.</w:t>
      </w:r>
    </w:p>
    <w:p w14:paraId="3DE016AB" w14:textId="77777777" w:rsidR="00EE5F5F" w:rsidRDefault="00EE5F5F" w:rsidP="00AD62A1">
      <w:pPr>
        <w:spacing w:after="0"/>
        <w:rPr>
          <w:rFonts w:ascii="Century Gothic" w:hAnsi="Century Gothic"/>
          <w:sz w:val="20"/>
          <w:szCs w:val="20"/>
        </w:rPr>
      </w:pPr>
    </w:p>
    <w:p w14:paraId="312FAC8A" w14:textId="23655B12" w:rsidR="00B309AE" w:rsidRPr="00B309AE" w:rsidRDefault="000028C1" w:rsidP="00B309AE">
      <w:pPr>
        <w:rPr>
          <w:rFonts w:ascii="Century Gothic" w:hAnsi="Century Gothic"/>
          <w:b/>
          <w:bCs/>
          <w:sz w:val="20"/>
          <w:szCs w:val="20"/>
        </w:rPr>
      </w:pPr>
      <w:r w:rsidRPr="00B83259">
        <w:rPr>
          <w:rFonts w:ascii="Century Gothic" w:hAnsi="Century Gothic"/>
          <w:noProof/>
          <w:sz w:val="20"/>
          <w:szCs w:val="20"/>
        </w:rPr>
        <w:drawing>
          <wp:anchor distT="0" distB="0" distL="114300" distR="114300" simplePos="0" relativeHeight="251659264" behindDoc="1" locked="0" layoutInCell="1" allowOverlap="1" wp14:anchorId="5A2A4CE9" wp14:editId="3EAB9B67">
            <wp:simplePos x="0" y="0"/>
            <wp:positionH relativeFrom="margin">
              <wp:align>right</wp:align>
            </wp:positionH>
            <wp:positionV relativeFrom="paragraph">
              <wp:posOffset>156845</wp:posOffset>
            </wp:positionV>
            <wp:extent cx="1450340" cy="1895475"/>
            <wp:effectExtent l="0" t="0" r="0" b="9525"/>
            <wp:wrapTight wrapText="bothSides">
              <wp:wrapPolygon edited="0">
                <wp:start x="0" y="0"/>
                <wp:lineTo x="0" y="21491"/>
                <wp:lineTo x="21278" y="21491"/>
                <wp:lineTo x="21278" y="0"/>
                <wp:lineTo x="0" y="0"/>
              </wp:wrapPolygon>
            </wp:wrapTight>
            <wp:docPr id="20049592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034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9AE">
        <w:rPr>
          <w:rFonts w:ascii="Century Gothic" w:hAnsi="Century Gothic"/>
          <w:b/>
          <w:bCs/>
          <w:sz w:val="20"/>
          <w:szCs w:val="20"/>
        </w:rPr>
        <w:t>Lors de la visite, nous avons pu admirer :</w:t>
      </w:r>
      <w:r w:rsidR="00EA5F81" w:rsidRPr="00EA5F81">
        <w:rPr>
          <w:rFonts w:ascii="Century Gothic" w:hAnsi="Century Gothic"/>
          <w:noProof/>
          <w:sz w:val="20"/>
          <w:szCs w:val="20"/>
        </w:rPr>
        <w:t xml:space="preserve"> </w:t>
      </w:r>
    </w:p>
    <w:p w14:paraId="15ABCF6F" w14:textId="30735264" w:rsidR="00B309AE" w:rsidRPr="00B309AE" w:rsidRDefault="00B309AE" w:rsidP="00B309AE">
      <w:pPr>
        <w:numPr>
          <w:ilvl w:val="0"/>
          <w:numId w:val="1"/>
        </w:numPr>
        <w:spacing w:after="0"/>
        <w:rPr>
          <w:rFonts w:ascii="Century Gothic" w:hAnsi="Century Gothic"/>
          <w:sz w:val="20"/>
          <w:szCs w:val="20"/>
        </w:rPr>
      </w:pPr>
      <w:r w:rsidRPr="00B309AE">
        <w:rPr>
          <w:rFonts w:ascii="Century Gothic" w:hAnsi="Century Gothic"/>
          <w:sz w:val="20"/>
          <w:szCs w:val="20"/>
        </w:rPr>
        <w:t xml:space="preserve">Les </w:t>
      </w:r>
      <w:r w:rsidRPr="00B309AE">
        <w:rPr>
          <w:rFonts w:ascii="Century Gothic" w:hAnsi="Century Gothic"/>
          <w:b/>
          <w:bCs/>
          <w:sz w:val="20"/>
          <w:szCs w:val="20"/>
        </w:rPr>
        <w:t>stalles de l’église en bois sculptées</w:t>
      </w:r>
      <w:r w:rsidRPr="00B309AE">
        <w:rPr>
          <w:rFonts w:ascii="Century Gothic" w:hAnsi="Century Gothic"/>
          <w:sz w:val="20"/>
          <w:szCs w:val="20"/>
        </w:rPr>
        <w:t xml:space="preserve"> de petits personnages.</w:t>
      </w:r>
    </w:p>
    <w:p w14:paraId="7B41862D" w14:textId="1D6A710C" w:rsidR="00B309AE" w:rsidRPr="00B309AE" w:rsidRDefault="00B309AE" w:rsidP="00B309AE">
      <w:pPr>
        <w:numPr>
          <w:ilvl w:val="0"/>
          <w:numId w:val="1"/>
        </w:numPr>
        <w:spacing w:after="0"/>
        <w:rPr>
          <w:rFonts w:ascii="Century Gothic" w:hAnsi="Century Gothic"/>
          <w:sz w:val="20"/>
          <w:szCs w:val="20"/>
        </w:rPr>
      </w:pPr>
      <w:r w:rsidRPr="00B309AE">
        <w:rPr>
          <w:rFonts w:ascii="Century Gothic" w:hAnsi="Century Gothic"/>
          <w:sz w:val="20"/>
          <w:szCs w:val="20"/>
        </w:rPr>
        <w:t xml:space="preserve">Les </w:t>
      </w:r>
      <w:r w:rsidRPr="00B309AE">
        <w:rPr>
          <w:rFonts w:ascii="Century Gothic" w:hAnsi="Century Gothic"/>
          <w:b/>
          <w:bCs/>
          <w:sz w:val="20"/>
          <w:szCs w:val="20"/>
        </w:rPr>
        <w:t xml:space="preserve">vitraux </w:t>
      </w:r>
      <w:r w:rsidRPr="00B309AE">
        <w:rPr>
          <w:rFonts w:ascii="Century Gothic" w:hAnsi="Century Gothic"/>
          <w:sz w:val="20"/>
          <w:szCs w:val="20"/>
        </w:rPr>
        <w:t>colorés du vestibule et de la salle capitulaire.</w:t>
      </w:r>
    </w:p>
    <w:p w14:paraId="1BC556AC" w14:textId="6A358CBF" w:rsidR="00B309AE" w:rsidRPr="00B309AE" w:rsidRDefault="00B309AE" w:rsidP="00B309AE">
      <w:pPr>
        <w:numPr>
          <w:ilvl w:val="0"/>
          <w:numId w:val="1"/>
        </w:numPr>
        <w:spacing w:after="0"/>
        <w:rPr>
          <w:rFonts w:ascii="Century Gothic" w:hAnsi="Century Gothic"/>
          <w:sz w:val="20"/>
          <w:szCs w:val="20"/>
        </w:rPr>
      </w:pPr>
      <w:r w:rsidRPr="00B309AE">
        <w:rPr>
          <w:rFonts w:ascii="Century Gothic" w:hAnsi="Century Gothic"/>
          <w:sz w:val="20"/>
          <w:szCs w:val="20"/>
        </w:rPr>
        <w:t xml:space="preserve">La </w:t>
      </w:r>
      <w:r w:rsidRPr="00B309AE">
        <w:rPr>
          <w:rFonts w:ascii="Century Gothic" w:hAnsi="Century Gothic"/>
          <w:b/>
          <w:bCs/>
          <w:sz w:val="20"/>
          <w:szCs w:val="20"/>
        </w:rPr>
        <w:t>dentelle de pierre</w:t>
      </w:r>
      <w:r w:rsidRPr="00B309AE">
        <w:rPr>
          <w:rFonts w:ascii="Century Gothic" w:hAnsi="Century Gothic"/>
          <w:sz w:val="20"/>
          <w:szCs w:val="20"/>
        </w:rPr>
        <w:t xml:space="preserve"> des remplages du </w:t>
      </w:r>
      <w:r w:rsidRPr="00B309AE">
        <w:rPr>
          <w:rFonts w:ascii="Century Gothic" w:hAnsi="Century Gothic"/>
          <w:b/>
          <w:bCs/>
          <w:sz w:val="20"/>
          <w:szCs w:val="20"/>
        </w:rPr>
        <w:t>petit cloître</w:t>
      </w:r>
      <w:r w:rsidRPr="00B309AE">
        <w:rPr>
          <w:rFonts w:ascii="Century Gothic" w:hAnsi="Century Gothic"/>
          <w:sz w:val="20"/>
          <w:szCs w:val="20"/>
        </w:rPr>
        <w:t>.</w:t>
      </w:r>
      <w:r w:rsidR="00EA5F81" w:rsidRPr="00EA5F81">
        <w:rPr>
          <w:rFonts w:ascii="Century Gothic" w:hAnsi="Century Gothic"/>
          <w:noProof/>
          <w:sz w:val="20"/>
          <w:szCs w:val="20"/>
        </w:rPr>
        <w:t xml:space="preserve"> </w:t>
      </w:r>
    </w:p>
    <w:p w14:paraId="7C9AD4BB" w14:textId="43EFA319" w:rsidR="00B309AE" w:rsidRPr="00B309AE" w:rsidRDefault="00B309AE" w:rsidP="00B309AE">
      <w:pPr>
        <w:numPr>
          <w:ilvl w:val="0"/>
          <w:numId w:val="1"/>
        </w:numPr>
        <w:spacing w:after="0"/>
        <w:rPr>
          <w:rFonts w:ascii="Century Gothic" w:hAnsi="Century Gothic"/>
          <w:sz w:val="20"/>
          <w:szCs w:val="20"/>
        </w:rPr>
      </w:pPr>
      <w:r w:rsidRPr="00B309AE">
        <w:rPr>
          <w:rFonts w:ascii="Century Gothic" w:hAnsi="Century Gothic"/>
          <w:sz w:val="20"/>
          <w:szCs w:val="20"/>
        </w:rPr>
        <w:t xml:space="preserve">Le jeu d’ombre et de lumière des galeries du </w:t>
      </w:r>
      <w:r w:rsidRPr="00B309AE">
        <w:rPr>
          <w:rFonts w:ascii="Century Gothic" w:hAnsi="Century Gothic"/>
          <w:b/>
          <w:bCs/>
          <w:sz w:val="20"/>
          <w:szCs w:val="20"/>
        </w:rPr>
        <w:t>grand cloître.</w:t>
      </w:r>
    </w:p>
    <w:p w14:paraId="5ADFF860" w14:textId="67D0F0C2" w:rsidR="00B309AE" w:rsidRPr="00B309AE" w:rsidRDefault="00B309AE" w:rsidP="00B309AE">
      <w:pPr>
        <w:numPr>
          <w:ilvl w:val="0"/>
          <w:numId w:val="1"/>
        </w:numPr>
        <w:spacing w:after="0"/>
        <w:rPr>
          <w:rFonts w:ascii="Century Gothic" w:hAnsi="Century Gothic"/>
          <w:sz w:val="20"/>
          <w:szCs w:val="20"/>
        </w:rPr>
      </w:pPr>
      <w:r w:rsidRPr="00B309AE">
        <w:rPr>
          <w:rFonts w:ascii="Century Gothic" w:hAnsi="Century Gothic"/>
          <w:sz w:val="20"/>
          <w:szCs w:val="20"/>
        </w:rPr>
        <w:t xml:space="preserve">La </w:t>
      </w:r>
      <w:r w:rsidRPr="00B309AE">
        <w:rPr>
          <w:rFonts w:ascii="Century Gothic" w:hAnsi="Century Gothic"/>
          <w:b/>
          <w:bCs/>
          <w:sz w:val="20"/>
          <w:szCs w:val="20"/>
        </w:rPr>
        <w:t>chaire de lecture</w:t>
      </w:r>
      <w:r w:rsidRPr="00B309AE">
        <w:rPr>
          <w:rFonts w:ascii="Century Gothic" w:hAnsi="Century Gothic"/>
          <w:sz w:val="20"/>
          <w:szCs w:val="20"/>
        </w:rPr>
        <w:t xml:space="preserve"> du réfectoire, entièrement construite dans l’épaisseur du mur.</w:t>
      </w:r>
    </w:p>
    <w:p w14:paraId="5D48712F" w14:textId="512005C3" w:rsidR="00B309AE" w:rsidRPr="00B309AE" w:rsidRDefault="00B309AE" w:rsidP="00B309AE">
      <w:pPr>
        <w:numPr>
          <w:ilvl w:val="0"/>
          <w:numId w:val="1"/>
        </w:numPr>
        <w:spacing w:after="0"/>
        <w:rPr>
          <w:rFonts w:ascii="Century Gothic" w:hAnsi="Century Gothic"/>
          <w:sz w:val="20"/>
          <w:szCs w:val="20"/>
        </w:rPr>
      </w:pPr>
      <w:r w:rsidRPr="00B309AE">
        <w:rPr>
          <w:rFonts w:ascii="Century Gothic" w:hAnsi="Century Gothic"/>
          <w:sz w:val="20"/>
          <w:szCs w:val="20"/>
        </w:rPr>
        <w:t xml:space="preserve">La </w:t>
      </w:r>
      <w:r w:rsidRPr="00B309AE">
        <w:rPr>
          <w:rFonts w:ascii="Century Gothic" w:hAnsi="Century Gothic"/>
          <w:b/>
          <w:bCs/>
          <w:sz w:val="20"/>
          <w:szCs w:val="20"/>
        </w:rPr>
        <w:t>tabula</w:t>
      </w:r>
      <w:r w:rsidRPr="00B309AE">
        <w:rPr>
          <w:rFonts w:ascii="Century Gothic" w:hAnsi="Century Gothic"/>
          <w:sz w:val="20"/>
          <w:szCs w:val="20"/>
        </w:rPr>
        <w:t>, un étonnant panneau de bois peint du XVIIe siècle qui servait d’emploi du temps aux moines.</w:t>
      </w:r>
    </w:p>
    <w:p w14:paraId="2DDCB8CF" w14:textId="7709AB85" w:rsidR="006926B8" w:rsidRDefault="000028C1" w:rsidP="00501AC3">
      <w:pPr>
        <w:rPr>
          <w:rFonts w:ascii="Century Gothic" w:hAnsi="Century Gothic"/>
          <w:sz w:val="20"/>
          <w:szCs w:val="20"/>
        </w:rPr>
      </w:pPr>
      <w:r w:rsidRPr="00B83259">
        <w:rPr>
          <w:rFonts w:ascii="Century Gothic" w:hAnsi="Century Gothic"/>
          <w:noProof/>
          <w:sz w:val="20"/>
          <w:szCs w:val="20"/>
        </w:rPr>
        <w:drawing>
          <wp:anchor distT="0" distB="0" distL="114300" distR="114300" simplePos="0" relativeHeight="251660288" behindDoc="1" locked="0" layoutInCell="1" allowOverlap="1" wp14:anchorId="0817FC8C" wp14:editId="44A85958">
            <wp:simplePos x="0" y="0"/>
            <wp:positionH relativeFrom="column">
              <wp:posOffset>3009900</wp:posOffset>
            </wp:positionH>
            <wp:positionV relativeFrom="paragraph">
              <wp:posOffset>12700</wp:posOffset>
            </wp:positionV>
            <wp:extent cx="1952625" cy="1537970"/>
            <wp:effectExtent l="0" t="0" r="9525" b="5080"/>
            <wp:wrapTight wrapText="bothSides">
              <wp:wrapPolygon edited="0">
                <wp:start x="0" y="0"/>
                <wp:lineTo x="0" y="21404"/>
                <wp:lineTo x="21495" y="21404"/>
                <wp:lineTo x="21495" y="0"/>
                <wp:lineTo x="0" y="0"/>
              </wp:wrapPolygon>
            </wp:wrapTight>
            <wp:docPr id="8594810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259">
        <w:rPr>
          <w:rFonts w:ascii="Century Gothic" w:hAnsi="Century Gothic"/>
          <w:noProof/>
          <w:sz w:val="20"/>
          <w:szCs w:val="20"/>
        </w:rPr>
        <w:drawing>
          <wp:anchor distT="0" distB="0" distL="114300" distR="114300" simplePos="0" relativeHeight="251661312" behindDoc="1" locked="0" layoutInCell="1" allowOverlap="1" wp14:anchorId="726C0FCA" wp14:editId="5FCBEB5B">
            <wp:simplePos x="0" y="0"/>
            <wp:positionH relativeFrom="column">
              <wp:posOffset>352425</wp:posOffset>
            </wp:positionH>
            <wp:positionV relativeFrom="paragraph">
              <wp:posOffset>9525</wp:posOffset>
            </wp:positionV>
            <wp:extent cx="2038350" cy="1528445"/>
            <wp:effectExtent l="0" t="0" r="0" b="0"/>
            <wp:wrapTight wrapText="bothSides">
              <wp:wrapPolygon edited="0">
                <wp:start x="0" y="0"/>
                <wp:lineTo x="0" y="21268"/>
                <wp:lineTo x="21398" y="21268"/>
                <wp:lineTo x="21398" y="0"/>
                <wp:lineTo x="0" y="0"/>
              </wp:wrapPolygon>
            </wp:wrapTight>
            <wp:docPr id="32954352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6AC3B" w14:textId="77777777" w:rsidR="00CC722F" w:rsidRDefault="00CC722F" w:rsidP="00501AC3">
      <w:pPr>
        <w:rPr>
          <w:rFonts w:ascii="Century Gothic" w:hAnsi="Century Gothic"/>
          <w:sz w:val="20"/>
          <w:szCs w:val="20"/>
        </w:rPr>
      </w:pPr>
    </w:p>
    <w:p w14:paraId="6C1BDC00" w14:textId="77777777" w:rsidR="00CC722F" w:rsidRDefault="00CC722F" w:rsidP="00501AC3">
      <w:pPr>
        <w:rPr>
          <w:rFonts w:ascii="Century Gothic" w:hAnsi="Century Gothic"/>
          <w:sz w:val="20"/>
          <w:szCs w:val="20"/>
        </w:rPr>
      </w:pPr>
    </w:p>
    <w:p w14:paraId="7067A342" w14:textId="77777777" w:rsidR="00CC722F" w:rsidRDefault="00CC722F" w:rsidP="00501AC3">
      <w:pPr>
        <w:rPr>
          <w:rFonts w:ascii="Century Gothic" w:hAnsi="Century Gothic"/>
          <w:sz w:val="20"/>
          <w:szCs w:val="20"/>
        </w:rPr>
      </w:pPr>
    </w:p>
    <w:p w14:paraId="382F39D6" w14:textId="77777777" w:rsidR="00CC722F" w:rsidRDefault="00CC722F" w:rsidP="00501AC3">
      <w:pPr>
        <w:rPr>
          <w:rFonts w:ascii="Century Gothic" w:hAnsi="Century Gothic"/>
          <w:sz w:val="20"/>
          <w:szCs w:val="20"/>
        </w:rPr>
      </w:pPr>
    </w:p>
    <w:p w14:paraId="27BE5773" w14:textId="77777777" w:rsidR="00CC722F" w:rsidRDefault="00CC722F" w:rsidP="00501AC3">
      <w:pPr>
        <w:rPr>
          <w:rFonts w:ascii="Century Gothic" w:hAnsi="Century Gothic"/>
          <w:sz w:val="20"/>
          <w:szCs w:val="20"/>
        </w:rPr>
      </w:pPr>
    </w:p>
    <w:p w14:paraId="766ED554" w14:textId="7F7E17F0" w:rsidR="00F36800" w:rsidRDefault="002C4909" w:rsidP="00501AC3">
      <w:pPr>
        <w:rPr>
          <w:rFonts w:ascii="Century Gothic" w:hAnsi="Century Gothic"/>
          <w:sz w:val="20"/>
          <w:szCs w:val="20"/>
        </w:rPr>
      </w:pPr>
      <w:r>
        <w:rPr>
          <w:rFonts w:ascii="Century Gothic" w:hAnsi="Century Gothic"/>
          <w:sz w:val="20"/>
          <w:szCs w:val="20"/>
        </w:rPr>
        <w:t>Nous remercions chaleureusement Clémence qui a rendu cette visite particulièrement intéressante.</w:t>
      </w:r>
    </w:p>
    <w:p w14:paraId="18C70B0C" w14:textId="2DC61276" w:rsidR="00B83259" w:rsidRDefault="00B83259" w:rsidP="00B83259">
      <w:pPr>
        <w:rPr>
          <w:rFonts w:ascii="Century Gothic" w:hAnsi="Century Gothic"/>
          <w:sz w:val="20"/>
          <w:szCs w:val="20"/>
        </w:rPr>
      </w:pPr>
    </w:p>
    <w:p w14:paraId="49E4225C" w14:textId="24BC8033" w:rsidR="00C07941" w:rsidRDefault="00827921" w:rsidP="00AD62A1">
      <w:pPr>
        <w:spacing w:after="0"/>
        <w:rPr>
          <w:rFonts w:ascii="Century Gothic" w:hAnsi="Century Gothic"/>
          <w:b/>
          <w:bCs/>
          <w:i/>
          <w:iCs/>
          <w:sz w:val="20"/>
          <w:szCs w:val="20"/>
          <w:u w:val="single"/>
        </w:rPr>
      </w:pPr>
      <w:r w:rsidRPr="0076636B">
        <w:rPr>
          <w:rFonts w:ascii="Century Gothic" w:hAnsi="Century Gothic"/>
          <w:b/>
          <w:bCs/>
          <w:i/>
          <w:iCs/>
          <w:sz w:val="20"/>
          <w:szCs w:val="20"/>
          <w:u w:val="single"/>
        </w:rPr>
        <w:t xml:space="preserve">Déjeuner </w:t>
      </w:r>
      <w:r w:rsidR="00B83259">
        <w:rPr>
          <w:rFonts w:ascii="Century Gothic" w:hAnsi="Century Gothic"/>
          <w:b/>
          <w:bCs/>
          <w:i/>
          <w:iCs/>
          <w:sz w:val="20"/>
          <w:szCs w:val="20"/>
          <w:u w:val="single"/>
        </w:rPr>
        <w:t xml:space="preserve">au restaurant </w:t>
      </w:r>
      <w:proofErr w:type="gramStart"/>
      <w:r w:rsidR="00B83259">
        <w:rPr>
          <w:rFonts w:ascii="Century Gothic" w:hAnsi="Century Gothic"/>
          <w:b/>
          <w:bCs/>
          <w:i/>
          <w:iCs/>
          <w:sz w:val="20"/>
          <w:szCs w:val="20"/>
          <w:u w:val="single"/>
        </w:rPr>
        <w:t>«  Campagne</w:t>
      </w:r>
      <w:proofErr w:type="gramEnd"/>
      <w:r w:rsidR="00B83259">
        <w:rPr>
          <w:rFonts w:ascii="Century Gothic" w:hAnsi="Century Gothic"/>
          <w:b/>
          <w:bCs/>
          <w:i/>
          <w:iCs/>
          <w:sz w:val="20"/>
          <w:szCs w:val="20"/>
          <w:u w:val="single"/>
        </w:rPr>
        <w:t> » à Villeneuve</w:t>
      </w:r>
      <w:r w:rsidR="008403E4">
        <w:rPr>
          <w:rFonts w:ascii="Century Gothic" w:hAnsi="Century Gothic"/>
          <w:b/>
          <w:bCs/>
          <w:i/>
          <w:iCs/>
          <w:sz w:val="20"/>
          <w:szCs w:val="20"/>
          <w:u w:val="single"/>
        </w:rPr>
        <w:t xml:space="preserve"> d’Aveyron</w:t>
      </w:r>
      <w:r w:rsidR="00B83259">
        <w:rPr>
          <w:rFonts w:ascii="Century Gothic" w:hAnsi="Century Gothic"/>
          <w:b/>
          <w:bCs/>
          <w:i/>
          <w:iCs/>
          <w:sz w:val="20"/>
          <w:szCs w:val="20"/>
          <w:u w:val="single"/>
        </w:rPr>
        <w:t>.</w:t>
      </w:r>
    </w:p>
    <w:p w14:paraId="4B50CE19" w14:textId="1EEB51A8" w:rsidR="0076636B" w:rsidRDefault="00B83259" w:rsidP="00AD62A1">
      <w:pPr>
        <w:spacing w:after="0"/>
        <w:rPr>
          <w:rFonts w:ascii="Century Gothic" w:hAnsi="Century Gothic"/>
          <w:sz w:val="20"/>
          <w:szCs w:val="20"/>
        </w:rPr>
      </w:pPr>
      <w:r>
        <w:rPr>
          <w:rFonts w:ascii="Century Gothic" w:hAnsi="Century Gothic"/>
          <w:sz w:val="20"/>
          <w:szCs w:val="20"/>
        </w:rPr>
        <w:t xml:space="preserve">Tarif </w:t>
      </w:r>
      <w:r w:rsidR="006926B8">
        <w:rPr>
          <w:rFonts w:ascii="Century Gothic" w:hAnsi="Century Gothic"/>
          <w:sz w:val="20"/>
          <w:szCs w:val="20"/>
        </w:rPr>
        <w:t>27€</w:t>
      </w:r>
      <w:r w:rsidR="00AD35D1">
        <w:rPr>
          <w:rFonts w:ascii="Century Gothic" w:hAnsi="Century Gothic"/>
          <w:sz w:val="20"/>
          <w:szCs w:val="20"/>
        </w:rPr>
        <w:t xml:space="preserve"> p</w:t>
      </w:r>
      <w:r w:rsidR="006926B8">
        <w:rPr>
          <w:rFonts w:ascii="Century Gothic" w:hAnsi="Century Gothic"/>
          <w:sz w:val="20"/>
          <w:szCs w:val="20"/>
        </w:rPr>
        <w:t>our un repas complet</w:t>
      </w:r>
      <w:r w:rsidR="000028C1">
        <w:rPr>
          <w:rFonts w:ascii="Century Gothic" w:hAnsi="Century Gothic"/>
          <w:sz w:val="20"/>
          <w:szCs w:val="20"/>
        </w:rPr>
        <w:t xml:space="preserve"> -</w:t>
      </w:r>
      <w:r w:rsidR="006926B8">
        <w:rPr>
          <w:rFonts w:ascii="Century Gothic" w:hAnsi="Century Gothic"/>
          <w:sz w:val="20"/>
          <w:szCs w:val="20"/>
        </w:rPr>
        <w:t xml:space="preserve"> apéro, vin et café compris. </w:t>
      </w:r>
      <w:r w:rsidR="0076636B">
        <w:rPr>
          <w:rFonts w:ascii="Century Gothic" w:hAnsi="Century Gothic"/>
          <w:sz w:val="20"/>
          <w:szCs w:val="20"/>
        </w:rPr>
        <w:t xml:space="preserve">Le beau temps nous a permis de déjeuner </w:t>
      </w:r>
      <w:r w:rsidR="009C73DA">
        <w:rPr>
          <w:rFonts w:ascii="Century Gothic" w:hAnsi="Century Gothic"/>
          <w:sz w:val="20"/>
          <w:szCs w:val="20"/>
        </w:rPr>
        <w:t xml:space="preserve">en terrasse </w:t>
      </w:r>
      <w:r w:rsidR="006926B8">
        <w:rPr>
          <w:rFonts w:ascii="Century Gothic" w:hAnsi="Century Gothic"/>
          <w:sz w:val="20"/>
          <w:szCs w:val="20"/>
        </w:rPr>
        <w:t>et les parasols</w:t>
      </w:r>
      <w:r w:rsidR="000028C1">
        <w:rPr>
          <w:rFonts w:ascii="Century Gothic" w:hAnsi="Century Gothic"/>
          <w:sz w:val="20"/>
          <w:szCs w:val="20"/>
        </w:rPr>
        <w:t xml:space="preserve"> étaient les bienvenus</w:t>
      </w:r>
      <w:r w:rsidR="006926B8">
        <w:rPr>
          <w:rFonts w:ascii="Century Gothic" w:hAnsi="Century Gothic"/>
          <w:sz w:val="20"/>
          <w:szCs w:val="20"/>
        </w:rPr>
        <w:t> !</w:t>
      </w:r>
    </w:p>
    <w:p w14:paraId="12DA88B4" w14:textId="00901CAB" w:rsidR="00A66F4F" w:rsidRPr="0076636B" w:rsidRDefault="00A66F4F" w:rsidP="00AD62A1">
      <w:pPr>
        <w:spacing w:after="0"/>
        <w:rPr>
          <w:rFonts w:ascii="Century Gothic" w:hAnsi="Century Gothic"/>
          <w:b/>
          <w:bCs/>
          <w:i/>
          <w:iCs/>
          <w:sz w:val="20"/>
          <w:szCs w:val="20"/>
          <w:u w:val="single"/>
        </w:rPr>
      </w:pPr>
      <w:r>
        <w:rPr>
          <w:rFonts w:ascii="Century Gothic" w:hAnsi="Century Gothic"/>
          <w:sz w:val="20"/>
          <w:szCs w:val="20"/>
        </w:rPr>
        <w:t>Déjeuner bien sympathique, bonne ambiance. Tout le monde a apprécié.</w:t>
      </w:r>
    </w:p>
    <w:p w14:paraId="3EF5E0F1" w14:textId="3D6D8A38" w:rsidR="00827921" w:rsidRDefault="00827921" w:rsidP="00AD62A1">
      <w:pPr>
        <w:spacing w:after="0"/>
        <w:rPr>
          <w:rFonts w:ascii="Century Gothic" w:hAnsi="Century Gothic"/>
          <w:b/>
          <w:bCs/>
          <w:i/>
          <w:iCs/>
          <w:sz w:val="20"/>
          <w:szCs w:val="20"/>
          <w:u w:val="single"/>
        </w:rPr>
      </w:pPr>
      <w:r w:rsidRPr="0076636B">
        <w:rPr>
          <w:rFonts w:ascii="Century Gothic" w:hAnsi="Century Gothic"/>
          <w:b/>
          <w:bCs/>
          <w:i/>
          <w:iCs/>
          <w:sz w:val="20"/>
          <w:szCs w:val="20"/>
          <w:u w:val="single"/>
        </w:rPr>
        <w:lastRenderedPageBreak/>
        <w:t>Visite d</w:t>
      </w:r>
      <w:r w:rsidR="006926B8">
        <w:rPr>
          <w:rFonts w:ascii="Century Gothic" w:hAnsi="Century Gothic"/>
          <w:b/>
          <w:bCs/>
          <w:i/>
          <w:iCs/>
          <w:sz w:val="20"/>
          <w:szCs w:val="20"/>
          <w:u w:val="single"/>
        </w:rPr>
        <w:t>e la galerie Jean-Marie Périer</w:t>
      </w:r>
      <w:r w:rsidR="00AC63DF">
        <w:rPr>
          <w:rFonts w:ascii="Century Gothic" w:hAnsi="Century Gothic"/>
          <w:b/>
          <w:bCs/>
          <w:i/>
          <w:iCs/>
          <w:sz w:val="20"/>
          <w:szCs w:val="20"/>
          <w:u w:val="single"/>
        </w:rPr>
        <w:t xml:space="preserve"> – Villeneuve d’Aveyron</w:t>
      </w:r>
    </w:p>
    <w:p w14:paraId="5B530219" w14:textId="77777777" w:rsidR="008162AE" w:rsidRDefault="008162AE" w:rsidP="00AD62A1">
      <w:pPr>
        <w:spacing w:after="0"/>
        <w:rPr>
          <w:rFonts w:ascii="Century Gothic" w:hAnsi="Century Gothic"/>
          <w:b/>
          <w:bCs/>
          <w:i/>
          <w:iCs/>
          <w:sz w:val="20"/>
          <w:szCs w:val="20"/>
          <w:u w:val="single"/>
        </w:rPr>
      </w:pPr>
    </w:p>
    <w:p w14:paraId="6629E9EA" w14:textId="77777777" w:rsidR="008162AE" w:rsidRPr="00A66F4F" w:rsidRDefault="008162AE" w:rsidP="008162AE">
      <w:pPr>
        <w:spacing w:after="0"/>
        <w:rPr>
          <w:rFonts w:ascii="Century Gothic" w:hAnsi="Century Gothic"/>
          <w:sz w:val="20"/>
          <w:szCs w:val="20"/>
        </w:rPr>
      </w:pPr>
      <w:r w:rsidRPr="00A66F4F">
        <w:rPr>
          <w:rFonts w:ascii="Century Gothic" w:hAnsi="Century Gothic"/>
          <w:sz w:val="20"/>
          <w:szCs w:val="20"/>
        </w:rPr>
        <w:t xml:space="preserve">La galerie se situe à </w:t>
      </w:r>
      <w:hyperlink r:id="rId9" w:history="1">
        <w:r w:rsidRPr="00A66F4F">
          <w:rPr>
            <w:rStyle w:val="Lienhypertexte"/>
            <w:rFonts w:ascii="Century Gothic" w:hAnsi="Century Gothic"/>
            <w:color w:val="auto"/>
            <w:sz w:val="20"/>
            <w:szCs w:val="20"/>
            <w:u w:val="none"/>
          </w:rPr>
          <w:t>Villeneuve d’Aveyron</w:t>
        </w:r>
      </w:hyperlink>
      <w:r w:rsidRPr="00A66F4F">
        <w:rPr>
          <w:rFonts w:ascii="Century Gothic" w:hAnsi="Century Gothic"/>
          <w:sz w:val="20"/>
          <w:szCs w:val="20"/>
        </w:rPr>
        <w:t xml:space="preserve">, sur la place des Conques, on découvre pas moins de 200 clichés de Jean-Marie Périer dans une </w:t>
      </w:r>
      <w:hyperlink r:id="rId10" w:history="1">
        <w:r w:rsidRPr="00A66F4F">
          <w:rPr>
            <w:rStyle w:val="Lienhypertexte"/>
            <w:rFonts w:ascii="Century Gothic" w:hAnsi="Century Gothic"/>
            <w:color w:val="auto"/>
            <w:sz w:val="20"/>
            <w:szCs w:val="20"/>
            <w:u w:val="none"/>
          </w:rPr>
          <w:t>bâtisse médiévale</w:t>
        </w:r>
      </w:hyperlink>
      <w:r w:rsidRPr="00A66F4F">
        <w:rPr>
          <w:rFonts w:ascii="Century Gothic" w:hAnsi="Century Gothic"/>
          <w:sz w:val="20"/>
          <w:szCs w:val="20"/>
        </w:rPr>
        <w:t xml:space="preserve"> du XIVe siècle, autrefois appelée maison du Mazel.  </w:t>
      </w:r>
    </w:p>
    <w:p w14:paraId="64BDF341" w14:textId="77777777" w:rsidR="008162AE" w:rsidRPr="0076636B" w:rsidRDefault="008162AE" w:rsidP="00AD62A1">
      <w:pPr>
        <w:spacing w:after="0"/>
        <w:rPr>
          <w:rFonts w:ascii="Century Gothic" w:hAnsi="Century Gothic"/>
          <w:b/>
          <w:bCs/>
          <w:i/>
          <w:iCs/>
          <w:sz w:val="20"/>
          <w:szCs w:val="20"/>
          <w:u w:val="single"/>
        </w:rPr>
      </w:pPr>
    </w:p>
    <w:p w14:paraId="30BC223B" w14:textId="70FFA606" w:rsidR="006926B8" w:rsidRPr="00A66F4F" w:rsidRDefault="000028C1" w:rsidP="00AD62A1">
      <w:pPr>
        <w:spacing w:after="0"/>
        <w:rPr>
          <w:rFonts w:ascii="Century Gothic" w:hAnsi="Century Gothic"/>
          <w:sz w:val="20"/>
          <w:szCs w:val="20"/>
        </w:rPr>
      </w:pPr>
      <w:r w:rsidRPr="00982585">
        <w:rPr>
          <w:rFonts w:ascii="Century Gothic" w:hAnsi="Century Gothic"/>
          <w:noProof/>
          <w:sz w:val="20"/>
          <w:szCs w:val="20"/>
        </w:rPr>
        <w:drawing>
          <wp:anchor distT="0" distB="0" distL="114300" distR="114300" simplePos="0" relativeHeight="251662336" behindDoc="1" locked="0" layoutInCell="1" allowOverlap="1" wp14:anchorId="5196285B" wp14:editId="5E3AB125">
            <wp:simplePos x="0" y="0"/>
            <wp:positionH relativeFrom="margin">
              <wp:align>right</wp:align>
            </wp:positionH>
            <wp:positionV relativeFrom="paragraph">
              <wp:posOffset>7620</wp:posOffset>
            </wp:positionV>
            <wp:extent cx="2158365" cy="1466850"/>
            <wp:effectExtent l="0" t="0" r="0" b="0"/>
            <wp:wrapTight wrapText="bothSides">
              <wp:wrapPolygon edited="0">
                <wp:start x="0" y="0"/>
                <wp:lineTo x="0" y="21319"/>
                <wp:lineTo x="21352" y="21319"/>
                <wp:lineTo x="21352" y="0"/>
                <wp:lineTo x="0" y="0"/>
              </wp:wrapPolygon>
            </wp:wrapTight>
            <wp:docPr id="19369498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12"/>
                    <a:stretch>
                      <a:fillRect/>
                    </a:stretch>
                  </pic:blipFill>
                  <pic:spPr bwMode="auto">
                    <a:xfrm>
                      <a:off x="0" y="0"/>
                      <a:ext cx="2158365"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6B8" w:rsidRPr="00A66F4F">
        <w:rPr>
          <w:rFonts w:ascii="Century Gothic" w:hAnsi="Century Gothic"/>
          <w:sz w:val="20"/>
          <w:szCs w:val="20"/>
        </w:rPr>
        <w:t>Rappelons que Jean-Marie Périer est un photographe de</w:t>
      </w:r>
      <w:r>
        <w:rPr>
          <w:rFonts w:ascii="Century Gothic" w:hAnsi="Century Gothic"/>
          <w:sz w:val="20"/>
          <w:szCs w:val="20"/>
        </w:rPr>
        <w:t>s</w:t>
      </w:r>
      <w:r w:rsidR="006926B8" w:rsidRPr="00A66F4F">
        <w:rPr>
          <w:rFonts w:ascii="Century Gothic" w:hAnsi="Century Gothic"/>
          <w:sz w:val="20"/>
          <w:szCs w:val="20"/>
        </w:rPr>
        <w:t xml:space="preserve"> célébrités des années 60.</w:t>
      </w:r>
    </w:p>
    <w:p w14:paraId="1F2E861C" w14:textId="1C86F8D9" w:rsidR="00AC63DF" w:rsidRDefault="00AC63DF" w:rsidP="000028C1">
      <w:pPr>
        <w:spacing w:after="0"/>
        <w:jc w:val="both"/>
        <w:rPr>
          <w:rFonts w:ascii="Century Gothic" w:hAnsi="Century Gothic"/>
          <w:sz w:val="20"/>
          <w:szCs w:val="20"/>
        </w:rPr>
      </w:pPr>
      <w:r w:rsidRPr="00AC63DF">
        <w:rPr>
          <w:rFonts w:ascii="Century Gothic" w:hAnsi="Century Gothic"/>
          <w:sz w:val="20"/>
          <w:szCs w:val="20"/>
        </w:rPr>
        <w:t xml:space="preserve">Après avoir travaillé pour Marie-Claire, Jazz Magazine, Paris Match et Télé 7 Jours, Jean-Marie Périer devient le photographe emblématique de “Salut les copains” en 1962. Pendant plus de dix ans, il </w:t>
      </w:r>
      <w:r w:rsidR="008162AE">
        <w:rPr>
          <w:rFonts w:ascii="Century Gothic" w:hAnsi="Century Gothic"/>
          <w:sz w:val="20"/>
          <w:szCs w:val="20"/>
        </w:rPr>
        <w:t>« </w:t>
      </w:r>
      <w:r w:rsidRPr="00AC63DF">
        <w:rPr>
          <w:rFonts w:ascii="Century Gothic" w:hAnsi="Century Gothic"/>
          <w:sz w:val="20"/>
          <w:szCs w:val="20"/>
        </w:rPr>
        <w:t>capture</w:t>
      </w:r>
      <w:r w:rsidR="008162AE">
        <w:rPr>
          <w:rFonts w:ascii="Century Gothic" w:hAnsi="Century Gothic"/>
          <w:sz w:val="20"/>
          <w:szCs w:val="20"/>
        </w:rPr>
        <w:t> »</w:t>
      </w:r>
      <w:r w:rsidRPr="00AC63DF">
        <w:rPr>
          <w:rFonts w:ascii="Century Gothic" w:hAnsi="Century Gothic"/>
          <w:sz w:val="20"/>
          <w:szCs w:val="20"/>
        </w:rPr>
        <w:t xml:space="preserve"> les plus grands artistes des années 60, de Françoise Hardy à Jacques Dutronc, en passant par les Beatles et Michel Berger. Ses photographies iconiques, immortalisent la vie vibrante de cette décennie. </w:t>
      </w:r>
    </w:p>
    <w:p w14:paraId="557A96B9" w14:textId="77777777" w:rsidR="008162AE" w:rsidRPr="00AC63DF" w:rsidRDefault="008162AE" w:rsidP="000028C1">
      <w:pPr>
        <w:spacing w:after="0"/>
        <w:jc w:val="both"/>
        <w:rPr>
          <w:rFonts w:ascii="Century Gothic" w:hAnsi="Century Gothic"/>
          <w:sz w:val="20"/>
          <w:szCs w:val="20"/>
        </w:rPr>
      </w:pPr>
    </w:p>
    <w:p w14:paraId="1FC0E755" w14:textId="0D64FBBA" w:rsidR="00AC63DF" w:rsidRPr="00A66F4F" w:rsidRDefault="00AC63DF" w:rsidP="00AD62A1">
      <w:pPr>
        <w:spacing w:after="0"/>
        <w:rPr>
          <w:rFonts w:ascii="Century Gothic" w:hAnsi="Century Gothic"/>
          <w:sz w:val="20"/>
          <w:szCs w:val="20"/>
        </w:rPr>
      </w:pPr>
    </w:p>
    <w:p w14:paraId="19682E65" w14:textId="494A30AA" w:rsidR="00AC63DF" w:rsidRDefault="000028C1" w:rsidP="00AD62A1">
      <w:pPr>
        <w:spacing w:after="0"/>
        <w:rPr>
          <w:rFonts w:ascii="Century Gothic" w:hAnsi="Century Gothic"/>
          <w:sz w:val="20"/>
          <w:szCs w:val="20"/>
        </w:rPr>
      </w:pPr>
      <w:r w:rsidRPr="00982585">
        <w:rPr>
          <w:rFonts w:ascii="Century Gothic" w:hAnsi="Century Gothic"/>
          <w:noProof/>
          <w:sz w:val="20"/>
          <w:szCs w:val="20"/>
        </w:rPr>
        <w:drawing>
          <wp:anchor distT="0" distB="0" distL="114300" distR="114300" simplePos="0" relativeHeight="251663360" behindDoc="1" locked="0" layoutInCell="1" allowOverlap="1" wp14:anchorId="155B8BA7" wp14:editId="4D0FE0D7">
            <wp:simplePos x="0" y="0"/>
            <wp:positionH relativeFrom="margin">
              <wp:align>left</wp:align>
            </wp:positionH>
            <wp:positionV relativeFrom="paragraph">
              <wp:posOffset>118110</wp:posOffset>
            </wp:positionV>
            <wp:extent cx="1920875" cy="1440180"/>
            <wp:effectExtent l="0" t="0" r="3175" b="7620"/>
            <wp:wrapTight wrapText="bothSides">
              <wp:wrapPolygon edited="0">
                <wp:start x="0" y="0"/>
                <wp:lineTo x="0" y="21429"/>
                <wp:lineTo x="21421" y="21429"/>
                <wp:lineTo x="21421" y="0"/>
                <wp:lineTo x="0" y="0"/>
              </wp:wrapPolygon>
            </wp:wrapTight>
            <wp:docPr id="197214579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87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F4F" w:rsidRPr="00A66F4F">
        <w:rPr>
          <w:rFonts w:ascii="Century Gothic" w:hAnsi="Century Gothic"/>
          <w:sz w:val="20"/>
          <w:szCs w:val="20"/>
        </w:rPr>
        <w:t xml:space="preserve">En empruntant </w:t>
      </w:r>
      <w:r w:rsidR="00294299" w:rsidRPr="00A66F4F">
        <w:rPr>
          <w:rFonts w:ascii="Century Gothic" w:hAnsi="Century Gothic"/>
          <w:sz w:val="20"/>
          <w:szCs w:val="20"/>
        </w:rPr>
        <w:t>l’escalier en colimaçon</w:t>
      </w:r>
      <w:r w:rsidR="00A66F4F" w:rsidRPr="00A66F4F">
        <w:rPr>
          <w:rFonts w:ascii="Century Gothic" w:hAnsi="Century Gothic"/>
          <w:sz w:val="20"/>
          <w:szCs w:val="20"/>
        </w:rPr>
        <w:t>, on explore plusieurs salles dédiées aux idoles des jeunes com</w:t>
      </w:r>
      <w:r w:rsidR="00294299" w:rsidRPr="00A66F4F">
        <w:rPr>
          <w:rFonts w:ascii="Century Gothic" w:hAnsi="Century Gothic"/>
          <w:sz w:val="20"/>
          <w:szCs w:val="20"/>
        </w:rPr>
        <w:t>me Mick Jagger, Johnny Hallyday, Sylvie Vartan</w:t>
      </w:r>
      <w:r w:rsidR="00A66F4F" w:rsidRPr="00A66F4F">
        <w:rPr>
          <w:rFonts w:ascii="Century Gothic" w:hAnsi="Century Gothic"/>
          <w:sz w:val="20"/>
          <w:szCs w:val="20"/>
        </w:rPr>
        <w:t xml:space="preserve">, </w:t>
      </w:r>
      <w:r w:rsidR="00294299" w:rsidRPr="00A66F4F">
        <w:rPr>
          <w:rFonts w:ascii="Century Gothic" w:hAnsi="Century Gothic"/>
          <w:sz w:val="20"/>
          <w:szCs w:val="20"/>
        </w:rPr>
        <w:t>Michel Berger</w:t>
      </w:r>
      <w:r w:rsidR="00A66F4F" w:rsidRPr="00A66F4F">
        <w:rPr>
          <w:rFonts w:ascii="Century Gothic" w:hAnsi="Century Gothic"/>
          <w:sz w:val="20"/>
          <w:szCs w:val="20"/>
        </w:rPr>
        <w:t xml:space="preserve">, </w:t>
      </w:r>
      <w:r w:rsidR="00294299" w:rsidRPr="00A66F4F">
        <w:rPr>
          <w:rFonts w:ascii="Century Gothic" w:hAnsi="Century Gothic"/>
          <w:sz w:val="20"/>
          <w:szCs w:val="20"/>
        </w:rPr>
        <w:t>Jacques Dutronc</w:t>
      </w:r>
      <w:r w:rsidR="00A66F4F" w:rsidRPr="00A66F4F">
        <w:rPr>
          <w:rFonts w:ascii="Century Gothic" w:hAnsi="Century Gothic"/>
          <w:sz w:val="20"/>
          <w:szCs w:val="20"/>
        </w:rPr>
        <w:t xml:space="preserve"> ou l</w:t>
      </w:r>
      <w:r w:rsidR="00294299" w:rsidRPr="00A66F4F">
        <w:rPr>
          <w:rFonts w:ascii="Century Gothic" w:hAnsi="Century Gothic"/>
          <w:sz w:val="20"/>
          <w:szCs w:val="20"/>
        </w:rPr>
        <w:t>es Beatles</w:t>
      </w:r>
      <w:r w:rsidR="00A66F4F" w:rsidRPr="00A66F4F">
        <w:rPr>
          <w:rFonts w:ascii="Century Gothic" w:hAnsi="Century Gothic"/>
          <w:sz w:val="20"/>
          <w:szCs w:val="20"/>
        </w:rPr>
        <w:t>.</w:t>
      </w:r>
      <w:r w:rsidR="00294299" w:rsidRPr="00A66F4F">
        <w:rPr>
          <w:rFonts w:ascii="Century Gothic" w:hAnsi="Century Gothic"/>
          <w:sz w:val="20"/>
          <w:szCs w:val="20"/>
        </w:rPr>
        <w:t xml:space="preserve"> </w:t>
      </w:r>
      <w:r w:rsidR="00A66F4F" w:rsidRPr="00A66F4F">
        <w:rPr>
          <w:rFonts w:ascii="Century Gothic" w:hAnsi="Century Gothic"/>
          <w:sz w:val="20"/>
          <w:szCs w:val="20"/>
        </w:rPr>
        <w:t xml:space="preserve">On voyage </w:t>
      </w:r>
      <w:r w:rsidR="00294299" w:rsidRPr="00A66F4F">
        <w:rPr>
          <w:rFonts w:ascii="Century Gothic" w:hAnsi="Century Gothic"/>
          <w:sz w:val="20"/>
          <w:szCs w:val="20"/>
        </w:rPr>
        <w:t>de Paris à New York, en passant par Londres</w:t>
      </w:r>
      <w:r w:rsidR="00AC63DF" w:rsidRPr="00A66F4F">
        <w:rPr>
          <w:rFonts w:ascii="Century Gothic" w:hAnsi="Century Gothic"/>
          <w:sz w:val="20"/>
          <w:szCs w:val="20"/>
        </w:rPr>
        <w:t xml:space="preserve">. </w:t>
      </w:r>
      <w:r w:rsidR="00294299" w:rsidRPr="00A66F4F">
        <w:rPr>
          <w:rFonts w:ascii="Century Gothic" w:hAnsi="Century Gothic"/>
          <w:sz w:val="20"/>
          <w:szCs w:val="20"/>
        </w:rPr>
        <w:t>Chaque photo raconte une histoire unique, immortalisant des moments de vie inoubliables avec les icônes de l’époque</w:t>
      </w:r>
      <w:r w:rsidR="004505C4">
        <w:rPr>
          <w:rFonts w:ascii="Century Gothic" w:hAnsi="Century Gothic"/>
          <w:sz w:val="20"/>
          <w:szCs w:val="20"/>
        </w:rPr>
        <w:t> :</w:t>
      </w:r>
      <w:r w:rsidR="00294299" w:rsidRPr="00A66F4F">
        <w:rPr>
          <w:rFonts w:ascii="Century Gothic" w:hAnsi="Century Gothic"/>
          <w:sz w:val="20"/>
          <w:szCs w:val="20"/>
        </w:rPr>
        <w:t> </w:t>
      </w:r>
      <w:r w:rsidR="00294299" w:rsidRPr="00A66F4F">
        <w:rPr>
          <w:rFonts w:ascii="Century Gothic" w:hAnsi="Century Gothic"/>
          <w:sz w:val="20"/>
          <w:szCs w:val="20"/>
        </w:rPr>
        <w:br/>
      </w:r>
      <w:r w:rsidR="00AC63DF" w:rsidRPr="00A66F4F">
        <w:rPr>
          <w:rFonts w:ascii="Century Gothic" w:hAnsi="Century Gothic"/>
          <w:sz w:val="20"/>
          <w:szCs w:val="20"/>
        </w:rPr>
        <w:t xml:space="preserve">Johnny Hallyday et Sylvie Vartan endormis dans une voiture, France Gall à la plage avec ses amies, Sardou brandissant un drapeau américain au milieu d’une rue de Los Angeles, Claude François entouré de ses </w:t>
      </w:r>
      <w:proofErr w:type="spellStart"/>
      <w:r w:rsidR="00AC63DF" w:rsidRPr="00A66F4F">
        <w:rPr>
          <w:rFonts w:ascii="Century Gothic" w:hAnsi="Century Gothic"/>
          <w:sz w:val="20"/>
          <w:szCs w:val="20"/>
        </w:rPr>
        <w:t>Claudettes</w:t>
      </w:r>
      <w:proofErr w:type="spellEnd"/>
      <w:r w:rsidR="00AC63DF" w:rsidRPr="00A66F4F">
        <w:rPr>
          <w:rFonts w:ascii="Century Gothic" w:hAnsi="Century Gothic"/>
          <w:sz w:val="20"/>
          <w:szCs w:val="20"/>
        </w:rPr>
        <w:t xml:space="preserve"> ou encore Françoise Hardy. </w:t>
      </w:r>
    </w:p>
    <w:p w14:paraId="4513224D" w14:textId="33A04737" w:rsidR="004673F8" w:rsidRDefault="000028C1" w:rsidP="00AD62A1">
      <w:pPr>
        <w:spacing w:after="0"/>
        <w:rPr>
          <w:rFonts w:ascii="Century Gothic" w:hAnsi="Century Gothic"/>
          <w:sz w:val="20"/>
          <w:szCs w:val="20"/>
        </w:rPr>
      </w:pPr>
      <w:r w:rsidRPr="00982585">
        <w:rPr>
          <w:rFonts w:ascii="Century Gothic" w:hAnsi="Century Gothic"/>
          <w:noProof/>
          <w:sz w:val="20"/>
          <w:szCs w:val="20"/>
        </w:rPr>
        <w:drawing>
          <wp:anchor distT="0" distB="0" distL="114300" distR="114300" simplePos="0" relativeHeight="251665408" behindDoc="1" locked="0" layoutInCell="1" allowOverlap="1" wp14:anchorId="28896CAD" wp14:editId="1FAE2725">
            <wp:simplePos x="0" y="0"/>
            <wp:positionH relativeFrom="margin">
              <wp:posOffset>3428365</wp:posOffset>
            </wp:positionH>
            <wp:positionV relativeFrom="paragraph">
              <wp:posOffset>55880</wp:posOffset>
            </wp:positionV>
            <wp:extent cx="3349625" cy="2428875"/>
            <wp:effectExtent l="0" t="0" r="3175" b="9525"/>
            <wp:wrapTight wrapText="bothSides">
              <wp:wrapPolygon edited="0">
                <wp:start x="0" y="0"/>
                <wp:lineTo x="0" y="21515"/>
                <wp:lineTo x="21498" y="21515"/>
                <wp:lineTo x="21498" y="0"/>
                <wp:lineTo x="0" y="0"/>
              </wp:wrapPolygon>
            </wp:wrapTight>
            <wp:docPr id="6542792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9" r="4063" b="7843"/>
                    <a:stretch>
                      <a:fillRect/>
                    </a:stretch>
                  </pic:blipFill>
                  <pic:spPr bwMode="auto">
                    <a:xfrm>
                      <a:off x="0" y="0"/>
                      <a:ext cx="3349625" cy="242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28629" w14:textId="6B9B274D" w:rsidR="004673F8" w:rsidRDefault="004673F8" w:rsidP="00AD62A1">
      <w:pPr>
        <w:spacing w:after="0"/>
        <w:rPr>
          <w:rFonts w:ascii="Century Gothic" w:hAnsi="Century Gothic"/>
          <w:sz w:val="20"/>
          <w:szCs w:val="20"/>
        </w:rPr>
      </w:pPr>
    </w:p>
    <w:p w14:paraId="60478D5E" w14:textId="77777777" w:rsidR="000028C1" w:rsidRDefault="000028C1" w:rsidP="00982585">
      <w:pPr>
        <w:spacing w:after="0"/>
        <w:rPr>
          <w:rFonts w:ascii="Century Gothic" w:hAnsi="Century Gothic"/>
          <w:sz w:val="20"/>
          <w:szCs w:val="20"/>
        </w:rPr>
      </w:pPr>
    </w:p>
    <w:p w14:paraId="1440269E" w14:textId="57DE2AA4" w:rsidR="000028C1" w:rsidRDefault="008162AE" w:rsidP="008162AE">
      <w:pPr>
        <w:spacing w:after="0"/>
        <w:jc w:val="both"/>
        <w:rPr>
          <w:rFonts w:ascii="Century Gothic" w:hAnsi="Century Gothic"/>
          <w:sz w:val="20"/>
          <w:szCs w:val="20"/>
        </w:rPr>
      </w:pPr>
      <w:r w:rsidRPr="00A66F4F">
        <w:rPr>
          <w:rFonts w:ascii="Century Gothic" w:hAnsi="Century Gothic"/>
          <w:sz w:val="20"/>
          <w:szCs w:val="20"/>
        </w:rPr>
        <w:t>Tout le monde se rappelle la couverture emblématique du magazine “Salut les copains” avec toutes les vedettes de l’époque.</w:t>
      </w:r>
    </w:p>
    <w:p w14:paraId="48EA254A" w14:textId="77777777" w:rsidR="008162AE" w:rsidRDefault="008162AE" w:rsidP="008162AE">
      <w:pPr>
        <w:spacing w:after="0"/>
        <w:jc w:val="both"/>
        <w:rPr>
          <w:rFonts w:ascii="Century Gothic" w:hAnsi="Century Gothic"/>
          <w:sz w:val="20"/>
          <w:szCs w:val="20"/>
        </w:rPr>
      </w:pPr>
    </w:p>
    <w:p w14:paraId="79A3DDF5" w14:textId="77777777" w:rsidR="000028C1" w:rsidRDefault="000028C1" w:rsidP="00982585">
      <w:pPr>
        <w:spacing w:after="0"/>
        <w:rPr>
          <w:rFonts w:ascii="Century Gothic" w:hAnsi="Century Gothic"/>
          <w:sz w:val="20"/>
          <w:szCs w:val="20"/>
        </w:rPr>
      </w:pPr>
    </w:p>
    <w:p w14:paraId="61038F7D" w14:textId="2B6F9B6C" w:rsidR="00982585" w:rsidRPr="00982585" w:rsidRDefault="00982585" w:rsidP="00DB0DF7">
      <w:pPr>
        <w:spacing w:after="0"/>
        <w:ind w:firstLine="708"/>
        <w:rPr>
          <w:rFonts w:ascii="Century Gothic" w:hAnsi="Century Gothic"/>
          <w:sz w:val="20"/>
          <w:szCs w:val="20"/>
        </w:rPr>
      </w:pPr>
      <w:r>
        <w:rPr>
          <w:rFonts w:ascii="Century Gothic" w:hAnsi="Century Gothic"/>
          <w:sz w:val="20"/>
          <w:szCs w:val="20"/>
        </w:rPr>
        <w:t>Vous pouvez essayer de retrouver vos idoles !!</w:t>
      </w:r>
      <w:r w:rsidR="000028C1" w:rsidRPr="000028C1">
        <w:rPr>
          <w:rFonts w:ascii="Century Gothic" w:hAnsi="Century Gothic"/>
          <w:noProof/>
          <w:sz w:val="20"/>
          <w:szCs w:val="20"/>
        </w:rPr>
        <w:t xml:space="preserve"> </w:t>
      </w:r>
    </w:p>
    <w:p w14:paraId="350F70B7" w14:textId="736B27F8" w:rsidR="00982585" w:rsidRPr="00982585" w:rsidRDefault="00982585" w:rsidP="00982585">
      <w:pPr>
        <w:spacing w:after="0"/>
        <w:rPr>
          <w:rFonts w:ascii="Century Gothic" w:hAnsi="Century Gothic"/>
          <w:sz w:val="20"/>
          <w:szCs w:val="20"/>
        </w:rPr>
      </w:pPr>
    </w:p>
    <w:p w14:paraId="794C22F2" w14:textId="79880412" w:rsidR="004673F8" w:rsidRDefault="004673F8" w:rsidP="00AD62A1">
      <w:pPr>
        <w:spacing w:after="0"/>
        <w:rPr>
          <w:rFonts w:ascii="Century Gothic" w:hAnsi="Century Gothic"/>
          <w:sz w:val="20"/>
          <w:szCs w:val="20"/>
        </w:rPr>
      </w:pPr>
    </w:p>
    <w:p w14:paraId="3ACAAF0D" w14:textId="77777777" w:rsidR="008162AE" w:rsidRDefault="008162AE" w:rsidP="00337393">
      <w:pPr>
        <w:spacing w:after="0"/>
        <w:rPr>
          <w:rFonts w:ascii="Century Gothic" w:hAnsi="Century Gothic"/>
          <w:b/>
          <w:bCs/>
          <w:i/>
          <w:iCs/>
          <w:sz w:val="20"/>
          <w:szCs w:val="20"/>
          <w:u w:val="single"/>
        </w:rPr>
      </w:pPr>
    </w:p>
    <w:p w14:paraId="7B77D324" w14:textId="77777777" w:rsidR="008162AE" w:rsidRDefault="008162AE" w:rsidP="00337393">
      <w:pPr>
        <w:spacing w:after="0"/>
        <w:rPr>
          <w:rFonts w:ascii="Century Gothic" w:hAnsi="Century Gothic"/>
          <w:b/>
          <w:bCs/>
          <w:i/>
          <w:iCs/>
          <w:sz w:val="20"/>
          <w:szCs w:val="20"/>
          <w:u w:val="single"/>
        </w:rPr>
      </w:pPr>
    </w:p>
    <w:p w14:paraId="00AB7764" w14:textId="77777777" w:rsidR="008162AE" w:rsidRDefault="008162AE" w:rsidP="00337393">
      <w:pPr>
        <w:spacing w:after="0"/>
        <w:rPr>
          <w:rFonts w:ascii="Century Gothic" w:hAnsi="Century Gothic"/>
          <w:b/>
          <w:bCs/>
          <w:i/>
          <w:iCs/>
          <w:sz w:val="20"/>
          <w:szCs w:val="20"/>
          <w:u w:val="single"/>
        </w:rPr>
      </w:pPr>
    </w:p>
    <w:p w14:paraId="0C15BED5" w14:textId="77777777" w:rsidR="0020526E" w:rsidRDefault="0020526E" w:rsidP="00337393">
      <w:pPr>
        <w:spacing w:after="0"/>
        <w:rPr>
          <w:rFonts w:ascii="Century Gothic" w:hAnsi="Century Gothic"/>
          <w:b/>
          <w:bCs/>
          <w:i/>
          <w:iCs/>
          <w:sz w:val="20"/>
          <w:szCs w:val="20"/>
          <w:u w:val="single"/>
        </w:rPr>
      </w:pPr>
    </w:p>
    <w:p w14:paraId="63AA548E" w14:textId="1D817FEF" w:rsidR="00337393" w:rsidRPr="0076636B" w:rsidRDefault="00337393" w:rsidP="00337393">
      <w:pPr>
        <w:spacing w:after="0"/>
        <w:rPr>
          <w:rFonts w:ascii="Century Gothic" w:hAnsi="Century Gothic"/>
          <w:b/>
          <w:bCs/>
          <w:i/>
          <w:iCs/>
          <w:sz w:val="20"/>
          <w:szCs w:val="20"/>
          <w:u w:val="single"/>
        </w:rPr>
      </w:pPr>
      <w:r w:rsidRPr="0076636B">
        <w:rPr>
          <w:rFonts w:ascii="Century Gothic" w:hAnsi="Century Gothic"/>
          <w:b/>
          <w:bCs/>
          <w:i/>
          <w:iCs/>
          <w:sz w:val="20"/>
          <w:szCs w:val="20"/>
          <w:u w:val="single"/>
        </w:rPr>
        <w:t xml:space="preserve">Visite </w:t>
      </w:r>
      <w:r>
        <w:rPr>
          <w:rFonts w:ascii="Century Gothic" w:hAnsi="Century Gothic"/>
          <w:b/>
          <w:bCs/>
          <w:i/>
          <w:iCs/>
          <w:sz w:val="20"/>
          <w:szCs w:val="20"/>
          <w:u w:val="single"/>
        </w:rPr>
        <w:t xml:space="preserve">(rapide) </w:t>
      </w:r>
      <w:r w:rsidRPr="0076636B">
        <w:rPr>
          <w:rFonts w:ascii="Century Gothic" w:hAnsi="Century Gothic"/>
          <w:b/>
          <w:bCs/>
          <w:i/>
          <w:iCs/>
          <w:sz w:val="20"/>
          <w:szCs w:val="20"/>
          <w:u w:val="single"/>
        </w:rPr>
        <w:t>d</w:t>
      </w:r>
      <w:r>
        <w:rPr>
          <w:rFonts w:ascii="Century Gothic" w:hAnsi="Century Gothic"/>
          <w:b/>
          <w:bCs/>
          <w:i/>
          <w:iCs/>
          <w:sz w:val="20"/>
          <w:szCs w:val="20"/>
          <w:u w:val="single"/>
        </w:rPr>
        <w:t xml:space="preserve">e la </w:t>
      </w:r>
      <w:r w:rsidR="002305C3">
        <w:rPr>
          <w:rFonts w:ascii="Century Gothic" w:hAnsi="Century Gothic"/>
          <w:b/>
          <w:bCs/>
          <w:i/>
          <w:iCs/>
          <w:sz w:val="20"/>
          <w:szCs w:val="20"/>
          <w:u w:val="single"/>
        </w:rPr>
        <w:t>Cité médiévale de Villeneuve d’Aveyron</w:t>
      </w:r>
    </w:p>
    <w:p w14:paraId="187AB1DE" w14:textId="77777777" w:rsidR="00337393" w:rsidRDefault="00337393" w:rsidP="00337393">
      <w:pPr>
        <w:spacing w:after="0"/>
        <w:rPr>
          <w:rFonts w:ascii="Century Gothic" w:hAnsi="Century Gothic"/>
          <w:sz w:val="20"/>
          <w:szCs w:val="20"/>
        </w:rPr>
      </w:pPr>
    </w:p>
    <w:p w14:paraId="20412C4A" w14:textId="77E860F4" w:rsidR="002305C3" w:rsidRDefault="002305C3" w:rsidP="00337393">
      <w:pPr>
        <w:spacing w:after="0"/>
        <w:rPr>
          <w:rFonts w:ascii="Century Gothic" w:hAnsi="Century Gothic"/>
          <w:sz w:val="20"/>
          <w:szCs w:val="20"/>
        </w:rPr>
      </w:pPr>
      <w:r>
        <w:rPr>
          <w:rFonts w:ascii="Century Gothic" w:hAnsi="Century Gothic"/>
          <w:sz w:val="20"/>
          <w:szCs w:val="20"/>
        </w:rPr>
        <w:t xml:space="preserve">Deux des quatre tours de la Cité sont encore intactes. On peut admirer l’architecture typique des bastides. </w:t>
      </w:r>
      <w:r w:rsidR="008403E4">
        <w:rPr>
          <w:rFonts w:ascii="Century Gothic" w:hAnsi="Century Gothic"/>
          <w:sz w:val="20"/>
          <w:szCs w:val="20"/>
        </w:rPr>
        <w:t>C’est s</w:t>
      </w:r>
      <w:r>
        <w:rPr>
          <w:rFonts w:ascii="Century Gothic" w:hAnsi="Century Gothic"/>
          <w:sz w:val="20"/>
          <w:szCs w:val="20"/>
        </w:rPr>
        <w:t>ur la place centrale</w:t>
      </w:r>
      <w:r w:rsidR="008403E4">
        <w:rPr>
          <w:rFonts w:ascii="Century Gothic" w:hAnsi="Century Gothic"/>
          <w:sz w:val="20"/>
          <w:szCs w:val="20"/>
        </w:rPr>
        <w:t xml:space="preserve"> dite</w:t>
      </w:r>
      <w:r>
        <w:rPr>
          <w:rFonts w:ascii="Century Gothic" w:hAnsi="Century Gothic"/>
          <w:sz w:val="20"/>
          <w:szCs w:val="20"/>
        </w:rPr>
        <w:t xml:space="preserve"> place des Conques</w:t>
      </w:r>
      <w:r w:rsidR="008403E4">
        <w:rPr>
          <w:rFonts w:ascii="Century Gothic" w:hAnsi="Century Gothic"/>
          <w:sz w:val="20"/>
          <w:szCs w:val="20"/>
        </w:rPr>
        <w:t xml:space="preserve"> que se situe</w:t>
      </w:r>
      <w:r>
        <w:rPr>
          <w:rFonts w:ascii="Century Gothic" w:hAnsi="Century Gothic"/>
          <w:sz w:val="20"/>
          <w:szCs w:val="20"/>
        </w:rPr>
        <w:t xml:space="preserve"> la galerie J-M Périer. </w:t>
      </w:r>
      <w:r w:rsidR="00337393" w:rsidRPr="00337393">
        <w:rPr>
          <w:rFonts w:ascii="Century Gothic" w:hAnsi="Century Gothic"/>
          <w:sz w:val="20"/>
          <w:szCs w:val="20"/>
        </w:rPr>
        <w:t>Là, le temps s’arrête et on admire les maisons moyenâgeuses et Renaissance avec leurs arcades en ogives.</w:t>
      </w:r>
    </w:p>
    <w:p w14:paraId="1A43F573" w14:textId="6412B5FA" w:rsidR="00337393" w:rsidRDefault="00337393" w:rsidP="00C97C1D">
      <w:pPr>
        <w:spacing w:after="0"/>
        <w:jc w:val="both"/>
        <w:rPr>
          <w:rFonts w:ascii="Century Gothic" w:hAnsi="Century Gothic"/>
          <w:sz w:val="20"/>
          <w:szCs w:val="20"/>
        </w:rPr>
      </w:pPr>
      <w:r w:rsidRPr="00337393">
        <w:rPr>
          <w:rFonts w:ascii="Century Gothic" w:hAnsi="Century Gothic"/>
          <w:sz w:val="20"/>
          <w:szCs w:val="20"/>
        </w:rPr>
        <w:t xml:space="preserve">L’architecture de </w:t>
      </w:r>
      <w:r w:rsidRPr="00337393">
        <w:rPr>
          <w:rFonts w:ascii="Century Gothic" w:hAnsi="Century Gothic"/>
          <w:b/>
          <w:bCs/>
          <w:sz w:val="20"/>
          <w:szCs w:val="20"/>
        </w:rPr>
        <w:t>l’église du Saint-Sépulcre</w:t>
      </w:r>
      <w:r w:rsidRPr="00337393">
        <w:rPr>
          <w:rFonts w:ascii="Century Gothic" w:hAnsi="Century Gothic"/>
          <w:sz w:val="20"/>
          <w:szCs w:val="20"/>
        </w:rPr>
        <w:t xml:space="preserve"> </w:t>
      </w:r>
      <w:r w:rsidR="002305C3">
        <w:rPr>
          <w:rFonts w:ascii="Century Gothic" w:hAnsi="Century Gothic"/>
          <w:sz w:val="20"/>
          <w:szCs w:val="20"/>
        </w:rPr>
        <w:t xml:space="preserve">a de quoi surprendre </w:t>
      </w:r>
      <w:r w:rsidRPr="00337393">
        <w:rPr>
          <w:rFonts w:ascii="Century Gothic" w:hAnsi="Century Gothic"/>
          <w:sz w:val="20"/>
          <w:szCs w:val="20"/>
        </w:rPr>
        <w:t>: en effet, au XIVe siècle, l’abside de l’édifice roman a été détruit</w:t>
      </w:r>
      <w:r w:rsidR="002158EE">
        <w:rPr>
          <w:rFonts w:ascii="Century Gothic" w:hAnsi="Century Gothic"/>
          <w:sz w:val="20"/>
          <w:szCs w:val="20"/>
        </w:rPr>
        <w:t>e</w:t>
      </w:r>
      <w:r w:rsidRPr="00337393">
        <w:rPr>
          <w:rFonts w:ascii="Century Gothic" w:hAnsi="Century Gothic"/>
          <w:sz w:val="20"/>
          <w:szCs w:val="20"/>
        </w:rPr>
        <w:t xml:space="preserve"> pour y construire une nef gothique beaucoup plus lumineuse.</w:t>
      </w:r>
    </w:p>
    <w:p w14:paraId="76328FF5" w14:textId="54A16224" w:rsidR="00C97C1D" w:rsidRPr="00337393" w:rsidRDefault="0020526E" w:rsidP="00C97C1D">
      <w:pPr>
        <w:spacing w:after="0"/>
        <w:jc w:val="both"/>
        <w:rPr>
          <w:rFonts w:ascii="Century Gothic" w:hAnsi="Century Gothic"/>
          <w:sz w:val="20"/>
          <w:szCs w:val="20"/>
        </w:rPr>
      </w:pPr>
      <w:r w:rsidRPr="00982585">
        <w:rPr>
          <w:rFonts w:ascii="Century Gothic" w:hAnsi="Century Gothic"/>
          <w:noProof/>
          <w:sz w:val="20"/>
          <w:szCs w:val="20"/>
        </w:rPr>
        <w:drawing>
          <wp:anchor distT="0" distB="0" distL="114300" distR="114300" simplePos="0" relativeHeight="251664384" behindDoc="1" locked="0" layoutInCell="1" allowOverlap="1" wp14:anchorId="39B96F85" wp14:editId="78EC7521">
            <wp:simplePos x="0" y="0"/>
            <wp:positionH relativeFrom="margin">
              <wp:posOffset>3628390</wp:posOffset>
            </wp:positionH>
            <wp:positionV relativeFrom="paragraph">
              <wp:posOffset>33020</wp:posOffset>
            </wp:positionV>
            <wp:extent cx="3071495" cy="1731010"/>
            <wp:effectExtent l="0" t="0" r="0" b="2540"/>
            <wp:wrapTight wrapText="bothSides">
              <wp:wrapPolygon edited="0">
                <wp:start x="0" y="0"/>
                <wp:lineTo x="0" y="21394"/>
                <wp:lineTo x="21435" y="21394"/>
                <wp:lineTo x="21435" y="0"/>
                <wp:lineTo x="0" y="0"/>
              </wp:wrapPolygon>
            </wp:wrapTight>
            <wp:docPr id="58101828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58" t="11942" r="9109"/>
                    <a:stretch>
                      <a:fillRect/>
                    </a:stretch>
                  </pic:blipFill>
                  <pic:spPr bwMode="auto">
                    <a:xfrm>
                      <a:off x="0" y="0"/>
                      <a:ext cx="3071495" cy="1731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F56DE3" w14:textId="630F14E4" w:rsidR="003C6681" w:rsidRDefault="003C6681" w:rsidP="00C97C1D">
      <w:pPr>
        <w:spacing w:after="0"/>
        <w:jc w:val="both"/>
        <w:rPr>
          <w:rFonts w:ascii="Century Gothic" w:hAnsi="Century Gothic"/>
          <w:sz w:val="20"/>
          <w:szCs w:val="20"/>
        </w:rPr>
      </w:pPr>
    </w:p>
    <w:p w14:paraId="5B0C00AB" w14:textId="3A89EAEE" w:rsidR="003C6681" w:rsidRPr="003943F3" w:rsidRDefault="008403E4" w:rsidP="00AD62A1">
      <w:pPr>
        <w:spacing w:after="0"/>
        <w:rPr>
          <w:rFonts w:ascii="Segoe UI Black" w:hAnsi="Segoe UI Black"/>
          <w:sz w:val="24"/>
          <w:szCs w:val="24"/>
        </w:rPr>
      </w:pPr>
      <w:r w:rsidRPr="003943F3">
        <w:rPr>
          <w:rFonts w:ascii="Segoe UI Black" w:hAnsi="Segoe UI Black"/>
          <w:sz w:val="24"/>
          <w:szCs w:val="24"/>
        </w:rPr>
        <w:t>Nous attendons vos suggestions de sortie pour 2026</w:t>
      </w:r>
      <w:r w:rsidRPr="003943F3">
        <w:rPr>
          <w:rFonts w:ascii="Segoe UI Black" w:hAnsi="Segoe UI Black" w:cs="Calibri"/>
          <w:sz w:val="24"/>
          <w:szCs w:val="24"/>
        </w:rPr>
        <w:t> </w:t>
      </w:r>
      <w:r w:rsidRPr="003943F3">
        <w:rPr>
          <w:rFonts w:ascii="Segoe UI Black" w:hAnsi="Segoe UI Black"/>
          <w:sz w:val="24"/>
          <w:szCs w:val="24"/>
        </w:rPr>
        <w:t>!</w:t>
      </w:r>
    </w:p>
    <w:p w14:paraId="0BD9DAFA" w14:textId="77777777" w:rsidR="008403E4" w:rsidRPr="003943F3" w:rsidRDefault="008403E4" w:rsidP="00AD62A1">
      <w:pPr>
        <w:spacing w:after="0"/>
        <w:rPr>
          <w:rFonts w:ascii="ROG Fonts" w:hAnsi="ROG Fonts"/>
          <w:sz w:val="20"/>
          <w:szCs w:val="20"/>
        </w:rPr>
      </w:pPr>
    </w:p>
    <w:p w14:paraId="3ABF07EF" w14:textId="77777777" w:rsidR="008403E4" w:rsidRDefault="008403E4" w:rsidP="00AD62A1">
      <w:pPr>
        <w:spacing w:after="0"/>
        <w:rPr>
          <w:rFonts w:ascii="Century Gothic" w:hAnsi="Century Gothic"/>
          <w:sz w:val="20"/>
          <w:szCs w:val="20"/>
        </w:rPr>
      </w:pPr>
    </w:p>
    <w:p w14:paraId="1E01A016" w14:textId="27F7C97E" w:rsidR="002B478B" w:rsidRPr="002B478B" w:rsidRDefault="008403E4" w:rsidP="007B0D52">
      <w:pPr>
        <w:rPr>
          <w:rFonts w:ascii="Century Gothic" w:hAnsi="Century Gothic"/>
          <w:sz w:val="20"/>
          <w:szCs w:val="20"/>
        </w:rPr>
      </w:pPr>
      <w:r>
        <w:rPr>
          <w:rFonts w:ascii="Century Gothic" w:hAnsi="Century Gothic"/>
          <w:sz w:val="20"/>
          <w:szCs w:val="20"/>
        </w:rPr>
        <w:t xml:space="preserve">Guy </w:t>
      </w:r>
      <w:r w:rsidR="007B0D52">
        <w:rPr>
          <w:rFonts w:ascii="Century Gothic" w:hAnsi="Century Gothic"/>
          <w:sz w:val="20"/>
          <w:szCs w:val="20"/>
        </w:rPr>
        <w:t>RICHARD</w:t>
      </w:r>
    </w:p>
    <w:sectPr w:rsidR="002B478B" w:rsidRPr="002B478B" w:rsidSect="001C4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ROG Font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2AEF"/>
    <w:multiLevelType w:val="multilevel"/>
    <w:tmpl w:val="B134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71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5E"/>
    <w:rsid w:val="000028C1"/>
    <w:rsid w:val="0002467B"/>
    <w:rsid w:val="00160F7A"/>
    <w:rsid w:val="001B522D"/>
    <w:rsid w:val="001C44A4"/>
    <w:rsid w:val="0020526E"/>
    <w:rsid w:val="002158EE"/>
    <w:rsid w:val="002305C3"/>
    <w:rsid w:val="00247872"/>
    <w:rsid w:val="0027614A"/>
    <w:rsid w:val="00290C7A"/>
    <w:rsid w:val="00294299"/>
    <w:rsid w:val="002B478B"/>
    <w:rsid w:val="002C4909"/>
    <w:rsid w:val="002D74B8"/>
    <w:rsid w:val="002F46AB"/>
    <w:rsid w:val="0032531D"/>
    <w:rsid w:val="00337393"/>
    <w:rsid w:val="00382136"/>
    <w:rsid w:val="003943F3"/>
    <w:rsid w:val="003C4C30"/>
    <w:rsid w:val="003C6681"/>
    <w:rsid w:val="004004F0"/>
    <w:rsid w:val="00433FFF"/>
    <w:rsid w:val="004505C4"/>
    <w:rsid w:val="004673F8"/>
    <w:rsid w:val="004B5F4A"/>
    <w:rsid w:val="004B63F9"/>
    <w:rsid w:val="004D2418"/>
    <w:rsid w:val="004E0B22"/>
    <w:rsid w:val="004E6D7E"/>
    <w:rsid w:val="004F4C9D"/>
    <w:rsid w:val="00501AC3"/>
    <w:rsid w:val="005272A1"/>
    <w:rsid w:val="00577FA5"/>
    <w:rsid w:val="005C54A2"/>
    <w:rsid w:val="006403BB"/>
    <w:rsid w:val="00655F78"/>
    <w:rsid w:val="006731B0"/>
    <w:rsid w:val="006926B8"/>
    <w:rsid w:val="006A077A"/>
    <w:rsid w:val="006C5813"/>
    <w:rsid w:val="00762359"/>
    <w:rsid w:val="0076636B"/>
    <w:rsid w:val="007721EB"/>
    <w:rsid w:val="007B0D52"/>
    <w:rsid w:val="007B4B88"/>
    <w:rsid w:val="007C3318"/>
    <w:rsid w:val="007E5D1B"/>
    <w:rsid w:val="0081389B"/>
    <w:rsid w:val="0081430C"/>
    <w:rsid w:val="008162AE"/>
    <w:rsid w:val="00816869"/>
    <w:rsid w:val="00827921"/>
    <w:rsid w:val="008403E4"/>
    <w:rsid w:val="00845C9A"/>
    <w:rsid w:val="0084714A"/>
    <w:rsid w:val="00866ADC"/>
    <w:rsid w:val="00876EFA"/>
    <w:rsid w:val="008F7E45"/>
    <w:rsid w:val="00927692"/>
    <w:rsid w:val="009329F1"/>
    <w:rsid w:val="00953285"/>
    <w:rsid w:val="0097213E"/>
    <w:rsid w:val="00982585"/>
    <w:rsid w:val="009C73DA"/>
    <w:rsid w:val="00A66F4F"/>
    <w:rsid w:val="00AA7ED3"/>
    <w:rsid w:val="00AC63DF"/>
    <w:rsid w:val="00AD35D1"/>
    <w:rsid w:val="00AD62A1"/>
    <w:rsid w:val="00B150C7"/>
    <w:rsid w:val="00B23E12"/>
    <w:rsid w:val="00B302E5"/>
    <w:rsid w:val="00B309AE"/>
    <w:rsid w:val="00B83259"/>
    <w:rsid w:val="00B86BA9"/>
    <w:rsid w:val="00C07941"/>
    <w:rsid w:val="00C16B4E"/>
    <w:rsid w:val="00C97C1D"/>
    <w:rsid w:val="00CA3C7A"/>
    <w:rsid w:val="00CC722F"/>
    <w:rsid w:val="00D2163F"/>
    <w:rsid w:val="00D912EA"/>
    <w:rsid w:val="00D925D1"/>
    <w:rsid w:val="00DB0DF7"/>
    <w:rsid w:val="00E040A5"/>
    <w:rsid w:val="00E50A77"/>
    <w:rsid w:val="00E84ADC"/>
    <w:rsid w:val="00EA2B90"/>
    <w:rsid w:val="00EA5F81"/>
    <w:rsid w:val="00EE5F5F"/>
    <w:rsid w:val="00F3122C"/>
    <w:rsid w:val="00F36800"/>
    <w:rsid w:val="00F407BC"/>
    <w:rsid w:val="00F41C5E"/>
    <w:rsid w:val="00F52987"/>
    <w:rsid w:val="00F64CEC"/>
    <w:rsid w:val="00F93728"/>
    <w:rsid w:val="00FA08BC"/>
    <w:rsid w:val="00FA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706E"/>
  <w15:chartTrackingRefBased/>
  <w15:docId w15:val="{A36CA75B-CDF2-4645-A37A-617E8927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3259"/>
    <w:rPr>
      <w:rFonts w:ascii="Times New Roman" w:hAnsi="Times New Roman" w:cs="Times New Roman"/>
      <w:sz w:val="24"/>
      <w:szCs w:val="24"/>
    </w:rPr>
  </w:style>
  <w:style w:type="character" w:styleId="Lienhypertexte">
    <w:name w:val="Hyperlink"/>
    <w:basedOn w:val="Policepardfaut"/>
    <w:uiPriority w:val="99"/>
    <w:unhideWhenUsed/>
    <w:rsid w:val="00294299"/>
    <w:rPr>
      <w:color w:val="0563C1" w:themeColor="hyperlink"/>
      <w:u w:val="single"/>
    </w:rPr>
  </w:style>
  <w:style w:type="character" w:styleId="Mentionnonrsolue">
    <w:name w:val="Unresolved Mention"/>
    <w:basedOn w:val="Policepardfaut"/>
    <w:uiPriority w:val="99"/>
    <w:semiHidden/>
    <w:unhideWhenUsed/>
    <w:rsid w:val="0029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5317">
      <w:bodyDiv w:val="1"/>
      <w:marLeft w:val="0"/>
      <w:marRight w:val="0"/>
      <w:marTop w:val="0"/>
      <w:marBottom w:val="0"/>
      <w:divBdr>
        <w:top w:val="none" w:sz="0" w:space="0" w:color="auto"/>
        <w:left w:val="none" w:sz="0" w:space="0" w:color="auto"/>
        <w:bottom w:val="none" w:sz="0" w:space="0" w:color="auto"/>
        <w:right w:val="none" w:sz="0" w:space="0" w:color="auto"/>
      </w:divBdr>
    </w:div>
    <w:div w:id="153762366">
      <w:bodyDiv w:val="1"/>
      <w:marLeft w:val="0"/>
      <w:marRight w:val="0"/>
      <w:marTop w:val="0"/>
      <w:marBottom w:val="0"/>
      <w:divBdr>
        <w:top w:val="none" w:sz="0" w:space="0" w:color="auto"/>
        <w:left w:val="none" w:sz="0" w:space="0" w:color="auto"/>
        <w:bottom w:val="none" w:sz="0" w:space="0" w:color="auto"/>
        <w:right w:val="none" w:sz="0" w:space="0" w:color="auto"/>
      </w:divBdr>
    </w:div>
    <w:div w:id="271985964">
      <w:bodyDiv w:val="1"/>
      <w:marLeft w:val="0"/>
      <w:marRight w:val="0"/>
      <w:marTop w:val="0"/>
      <w:marBottom w:val="0"/>
      <w:divBdr>
        <w:top w:val="none" w:sz="0" w:space="0" w:color="auto"/>
        <w:left w:val="none" w:sz="0" w:space="0" w:color="auto"/>
        <w:bottom w:val="none" w:sz="0" w:space="0" w:color="auto"/>
        <w:right w:val="none" w:sz="0" w:space="0" w:color="auto"/>
      </w:divBdr>
    </w:div>
    <w:div w:id="419562803">
      <w:bodyDiv w:val="1"/>
      <w:marLeft w:val="0"/>
      <w:marRight w:val="0"/>
      <w:marTop w:val="0"/>
      <w:marBottom w:val="0"/>
      <w:divBdr>
        <w:top w:val="none" w:sz="0" w:space="0" w:color="auto"/>
        <w:left w:val="none" w:sz="0" w:space="0" w:color="auto"/>
        <w:bottom w:val="none" w:sz="0" w:space="0" w:color="auto"/>
        <w:right w:val="none" w:sz="0" w:space="0" w:color="auto"/>
      </w:divBdr>
    </w:div>
    <w:div w:id="511263212">
      <w:bodyDiv w:val="1"/>
      <w:marLeft w:val="0"/>
      <w:marRight w:val="0"/>
      <w:marTop w:val="0"/>
      <w:marBottom w:val="0"/>
      <w:divBdr>
        <w:top w:val="none" w:sz="0" w:space="0" w:color="auto"/>
        <w:left w:val="none" w:sz="0" w:space="0" w:color="auto"/>
        <w:bottom w:val="none" w:sz="0" w:space="0" w:color="auto"/>
        <w:right w:val="none" w:sz="0" w:space="0" w:color="auto"/>
      </w:divBdr>
    </w:div>
    <w:div w:id="520241628">
      <w:bodyDiv w:val="1"/>
      <w:marLeft w:val="0"/>
      <w:marRight w:val="0"/>
      <w:marTop w:val="0"/>
      <w:marBottom w:val="0"/>
      <w:divBdr>
        <w:top w:val="none" w:sz="0" w:space="0" w:color="auto"/>
        <w:left w:val="none" w:sz="0" w:space="0" w:color="auto"/>
        <w:bottom w:val="none" w:sz="0" w:space="0" w:color="auto"/>
        <w:right w:val="none" w:sz="0" w:space="0" w:color="auto"/>
      </w:divBdr>
    </w:div>
    <w:div w:id="534582045">
      <w:bodyDiv w:val="1"/>
      <w:marLeft w:val="0"/>
      <w:marRight w:val="0"/>
      <w:marTop w:val="0"/>
      <w:marBottom w:val="0"/>
      <w:divBdr>
        <w:top w:val="none" w:sz="0" w:space="0" w:color="auto"/>
        <w:left w:val="none" w:sz="0" w:space="0" w:color="auto"/>
        <w:bottom w:val="none" w:sz="0" w:space="0" w:color="auto"/>
        <w:right w:val="none" w:sz="0" w:space="0" w:color="auto"/>
      </w:divBdr>
    </w:div>
    <w:div w:id="621613929">
      <w:bodyDiv w:val="1"/>
      <w:marLeft w:val="0"/>
      <w:marRight w:val="0"/>
      <w:marTop w:val="0"/>
      <w:marBottom w:val="0"/>
      <w:divBdr>
        <w:top w:val="none" w:sz="0" w:space="0" w:color="auto"/>
        <w:left w:val="none" w:sz="0" w:space="0" w:color="auto"/>
        <w:bottom w:val="none" w:sz="0" w:space="0" w:color="auto"/>
        <w:right w:val="none" w:sz="0" w:space="0" w:color="auto"/>
      </w:divBdr>
    </w:div>
    <w:div w:id="652367624">
      <w:bodyDiv w:val="1"/>
      <w:marLeft w:val="0"/>
      <w:marRight w:val="0"/>
      <w:marTop w:val="0"/>
      <w:marBottom w:val="0"/>
      <w:divBdr>
        <w:top w:val="none" w:sz="0" w:space="0" w:color="auto"/>
        <w:left w:val="none" w:sz="0" w:space="0" w:color="auto"/>
        <w:bottom w:val="none" w:sz="0" w:space="0" w:color="auto"/>
        <w:right w:val="none" w:sz="0" w:space="0" w:color="auto"/>
      </w:divBdr>
    </w:div>
    <w:div w:id="688871206">
      <w:bodyDiv w:val="1"/>
      <w:marLeft w:val="0"/>
      <w:marRight w:val="0"/>
      <w:marTop w:val="0"/>
      <w:marBottom w:val="0"/>
      <w:divBdr>
        <w:top w:val="none" w:sz="0" w:space="0" w:color="auto"/>
        <w:left w:val="none" w:sz="0" w:space="0" w:color="auto"/>
        <w:bottom w:val="none" w:sz="0" w:space="0" w:color="auto"/>
        <w:right w:val="none" w:sz="0" w:space="0" w:color="auto"/>
      </w:divBdr>
      <w:divsChild>
        <w:div w:id="1637225664">
          <w:marLeft w:val="0"/>
          <w:marRight w:val="0"/>
          <w:marTop w:val="0"/>
          <w:marBottom w:val="0"/>
          <w:divBdr>
            <w:top w:val="none" w:sz="0" w:space="0" w:color="auto"/>
            <w:left w:val="none" w:sz="0" w:space="0" w:color="auto"/>
            <w:bottom w:val="none" w:sz="0" w:space="0" w:color="auto"/>
            <w:right w:val="none" w:sz="0" w:space="0" w:color="auto"/>
          </w:divBdr>
          <w:divsChild>
            <w:div w:id="11706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6193">
      <w:bodyDiv w:val="1"/>
      <w:marLeft w:val="0"/>
      <w:marRight w:val="0"/>
      <w:marTop w:val="0"/>
      <w:marBottom w:val="0"/>
      <w:divBdr>
        <w:top w:val="none" w:sz="0" w:space="0" w:color="auto"/>
        <w:left w:val="none" w:sz="0" w:space="0" w:color="auto"/>
        <w:bottom w:val="none" w:sz="0" w:space="0" w:color="auto"/>
        <w:right w:val="none" w:sz="0" w:space="0" w:color="auto"/>
      </w:divBdr>
      <w:divsChild>
        <w:div w:id="973952654">
          <w:marLeft w:val="0"/>
          <w:marRight w:val="0"/>
          <w:marTop w:val="0"/>
          <w:marBottom w:val="0"/>
          <w:divBdr>
            <w:top w:val="none" w:sz="0" w:space="0" w:color="auto"/>
            <w:left w:val="none" w:sz="0" w:space="0" w:color="auto"/>
            <w:bottom w:val="none" w:sz="0" w:space="0" w:color="auto"/>
            <w:right w:val="none" w:sz="0" w:space="0" w:color="auto"/>
          </w:divBdr>
          <w:divsChild>
            <w:div w:id="13079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241">
      <w:bodyDiv w:val="1"/>
      <w:marLeft w:val="0"/>
      <w:marRight w:val="0"/>
      <w:marTop w:val="0"/>
      <w:marBottom w:val="0"/>
      <w:divBdr>
        <w:top w:val="none" w:sz="0" w:space="0" w:color="auto"/>
        <w:left w:val="none" w:sz="0" w:space="0" w:color="auto"/>
        <w:bottom w:val="none" w:sz="0" w:space="0" w:color="auto"/>
        <w:right w:val="none" w:sz="0" w:space="0" w:color="auto"/>
      </w:divBdr>
    </w:div>
    <w:div w:id="1218123464">
      <w:bodyDiv w:val="1"/>
      <w:marLeft w:val="0"/>
      <w:marRight w:val="0"/>
      <w:marTop w:val="0"/>
      <w:marBottom w:val="0"/>
      <w:divBdr>
        <w:top w:val="none" w:sz="0" w:space="0" w:color="auto"/>
        <w:left w:val="none" w:sz="0" w:space="0" w:color="auto"/>
        <w:bottom w:val="none" w:sz="0" w:space="0" w:color="auto"/>
        <w:right w:val="none" w:sz="0" w:space="0" w:color="auto"/>
      </w:divBdr>
    </w:div>
    <w:div w:id="1272468879">
      <w:bodyDiv w:val="1"/>
      <w:marLeft w:val="0"/>
      <w:marRight w:val="0"/>
      <w:marTop w:val="0"/>
      <w:marBottom w:val="0"/>
      <w:divBdr>
        <w:top w:val="none" w:sz="0" w:space="0" w:color="auto"/>
        <w:left w:val="none" w:sz="0" w:space="0" w:color="auto"/>
        <w:bottom w:val="none" w:sz="0" w:space="0" w:color="auto"/>
        <w:right w:val="none" w:sz="0" w:space="0" w:color="auto"/>
      </w:divBdr>
    </w:div>
    <w:div w:id="1390610976">
      <w:bodyDiv w:val="1"/>
      <w:marLeft w:val="0"/>
      <w:marRight w:val="0"/>
      <w:marTop w:val="0"/>
      <w:marBottom w:val="0"/>
      <w:divBdr>
        <w:top w:val="none" w:sz="0" w:space="0" w:color="auto"/>
        <w:left w:val="none" w:sz="0" w:space="0" w:color="auto"/>
        <w:bottom w:val="none" w:sz="0" w:space="0" w:color="auto"/>
        <w:right w:val="none" w:sz="0" w:space="0" w:color="auto"/>
      </w:divBdr>
    </w:div>
    <w:div w:id="1485855362">
      <w:bodyDiv w:val="1"/>
      <w:marLeft w:val="0"/>
      <w:marRight w:val="0"/>
      <w:marTop w:val="0"/>
      <w:marBottom w:val="0"/>
      <w:divBdr>
        <w:top w:val="none" w:sz="0" w:space="0" w:color="auto"/>
        <w:left w:val="none" w:sz="0" w:space="0" w:color="auto"/>
        <w:bottom w:val="none" w:sz="0" w:space="0" w:color="auto"/>
        <w:right w:val="none" w:sz="0" w:space="0" w:color="auto"/>
      </w:divBdr>
    </w:div>
    <w:div w:id="1618026244">
      <w:bodyDiv w:val="1"/>
      <w:marLeft w:val="0"/>
      <w:marRight w:val="0"/>
      <w:marTop w:val="0"/>
      <w:marBottom w:val="0"/>
      <w:divBdr>
        <w:top w:val="none" w:sz="0" w:space="0" w:color="auto"/>
        <w:left w:val="none" w:sz="0" w:space="0" w:color="auto"/>
        <w:bottom w:val="none" w:sz="0" w:space="0" w:color="auto"/>
        <w:right w:val="none" w:sz="0" w:space="0" w:color="auto"/>
      </w:divBdr>
    </w:div>
    <w:div w:id="1628047346">
      <w:bodyDiv w:val="1"/>
      <w:marLeft w:val="0"/>
      <w:marRight w:val="0"/>
      <w:marTop w:val="0"/>
      <w:marBottom w:val="0"/>
      <w:divBdr>
        <w:top w:val="none" w:sz="0" w:space="0" w:color="auto"/>
        <w:left w:val="none" w:sz="0" w:space="0" w:color="auto"/>
        <w:bottom w:val="none" w:sz="0" w:space="0" w:color="auto"/>
        <w:right w:val="none" w:sz="0" w:space="0" w:color="auto"/>
      </w:divBdr>
    </w:div>
    <w:div w:id="1689021214">
      <w:bodyDiv w:val="1"/>
      <w:marLeft w:val="0"/>
      <w:marRight w:val="0"/>
      <w:marTop w:val="0"/>
      <w:marBottom w:val="0"/>
      <w:divBdr>
        <w:top w:val="none" w:sz="0" w:space="0" w:color="auto"/>
        <w:left w:val="none" w:sz="0" w:space="0" w:color="auto"/>
        <w:bottom w:val="none" w:sz="0" w:space="0" w:color="auto"/>
        <w:right w:val="none" w:sz="0" w:space="0" w:color="auto"/>
      </w:divBdr>
    </w:div>
    <w:div w:id="1720200699">
      <w:bodyDiv w:val="1"/>
      <w:marLeft w:val="0"/>
      <w:marRight w:val="0"/>
      <w:marTop w:val="0"/>
      <w:marBottom w:val="0"/>
      <w:divBdr>
        <w:top w:val="none" w:sz="0" w:space="0" w:color="auto"/>
        <w:left w:val="none" w:sz="0" w:space="0" w:color="auto"/>
        <w:bottom w:val="none" w:sz="0" w:space="0" w:color="auto"/>
        <w:right w:val="none" w:sz="0" w:space="0" w:color="auto"/>
      </w:divBdr>
    </w:div>
    <w:div w:id="1786001056">
      <w:bodyDiv w:val="1"/>
      <w:marLeft w:val="0"/>
      <w:marRight w:val="0"/>
      <w:marTop w:val="0"/>
      <w:marBottom w:val="0"/>
      <w:divBdr>
        <w:top w:val="none" w:sz="0" w:space="0" w:color="auto"/>
        <w:left w:val="none" w:sz="0" w:space="0" w:color="auto"/>
        <w:bottom w:val="none" w:sz="0" w:space="0" w:color="auto"/>
        <w:right w:val="none" w:sz="0" w:space="0" w:color="auto"/>
      </w:divBdr>
    </w:div>
    <w:div w:id="1819346303">
      <w:bodyDiv w:val="1"/>
      <w:marLeft w:val="0"/>
      <w:marRight w:val="0"/>
      <w:marTop w:val="0"/>
      <w:marBottom w:val="0"/>
      <w:divBdr>
        <w:top w:val="none" w:sz="0" w:space="0" w:color="auto"/>
        <w:left w:val="none" w:sz="0" w:space="0" w:color="auto"/>
        <w:bottom w:val="none" w:sz="0" w:space="0" w:color="auto"/>
        <w:right w:val="none" w:sz="0" w:space="0" w:color="auto"/>
      </w:divBdr>
    </w:div>
    <w:div w:id="2038388500">
      <w:bodyDiv w:val="1"/>
      <w:marLeft w:val="0"/>
      <w:marRight w:val="0"/>
      <w:marTop w:val="0"/>
      <w:marBottom w:val="0"/>
      <w:divBdr>
        <w:top w:val="none" w:sz="0" w:space="0" w:color="auto"/>
        <w:left w:val="none" w:sz="0" w:space="0" w:color="auto"/>
        <w:bottom w:val="none" w:sz="0" w:space="0" w:color="auto"/>
        <w:right w:val="none" w:sz="0" w:space="0" w:color="auto"/>
      </w:divBdr>
    </w:div>
    <w:div w:id="2053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bastides-gorges-aveyron.fr/profiter/sites-de-visite/galerie-jean-marie-perier-villeneuve-aveyron/histoire-du-lieu/" TargetMode="External"/><Relationship Id="rId4" Type="http://schemas.openxmlformats.org/officeDocument/2006/relationships/webSettings" Target="webSettings.xml"/><Relationship Id="rId9" Type="http://schemas.openxmlformats.org/officeDocument/2006/relationships/hyperlink" Target="https://www.bastides-gorges-aveyron.fr/impregner/villages-caractere/villeneuve-daveyron/" TargetMode="External"/><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bgrichard@wanadoo.fr</dc:creator>
  <cp:keywords/>
  <dc:description/>
  <cp:lastModifiedBy>Guy RICHARD</cp:lastModifiedBy>
  <cp:revision>2</cp:revision>
  <cp:lastPrinted>2021-10-20T14:25:00Z</cp:lastPrinted>
  <dcterms:created xsi:type="dcterms:W3CDTF">2025-06-30T13:17:00Z</dcterms:created>
  <dcterms:modified xsi:type="dcterms:W3CDTF">2025-06-30T13:17:00Z</dcterms:modified>
</cp:coreProperties>
</file>